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NON-PROFIT BYLAWS</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OF THE</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INTERTRIBAL COMMUNITY COUNCIL OF TEXAS</w:t>
      </w:r>
    </w:p>
    <w:p w:rsidR="00000000" w:rsidDel="00000000" w:rsidP="00000000" w:rsidRDefault="00000000" w:rsidRPr="00000000" w14:paraId="00000004">
      <w:pPr>
        <w:jc w:val="center"/>
        <w:rPr>
          <w:i w:val="1"/>
          <w:sz w:val="32"/>
          <w:szCs w:val="32"/>
        </w:rPr>
      </w:pPr>
      <w:r w:rsidDel="00000000" w:rsidR="00000000" w:rsidRPr="00000000">
        <w:rPr>
          <w:i w:val="1"/>
          <w:sz w:val="32"/>
          <w:szCs w:val="32"/>
          <w:rtl w:val="0"/>
        </w:rPr>
        <w:t xml:space="preserve">Amended &amp; Restated July 11, 2023</w:t>
      </w:r>
    </w:p>
    <w:p w:rsidR="00000000" w:rsidDel="00000000" w:rsidP="00000000" w:rsidRDefault="00000000" w:rsidRPr="00000000" w14:paraId="00000005">
      <w:pPr>
        <w:jc w:val="center"/>
        <w:rPr>
          <w:i w:val="1"/>
          <w:sz w:val="32"/>
          <w:szCs w:val="32"/>
        </w:rPr>
      </w:pPr>
      <w:r w:rsidDel="00000000" w:rsidR="00000000" w:rsidRPr="00000000">
        <w:rPr>
          <w:b w:val="1"/>
          <w:sz w:val="36"/>
          <w:szCs w:val="36"/>
        </w:rPr>
        <w:drawing>
          <wp:inline distB="0" distT="0" distL="0" distR="0">
            <wp:extent cx="5943600" cy="5691067"/>
            <wp:effectExtent b="0" l="0" r="0" t="0"/>
            <wp:docPr id="3" name="image1.png"/>
            <a:graphic>
              <a:graphicData uri="http://schemas.openxmlformats.org/drawingml/2006/picture">
                <pic:pic>
                  <pic:nvPicPr>
                    <pic:cNvPr id="0" name="image1.png"/>
                    <pic:cNvPicPr preferRelativeResize="0"/>
                  </pic:nvPicPr>
                  <pic:blipFill>
                    <a:blip r:embed="rId9"/>
                    <a:srcRect b="1890" l="0" r="0" t="2305"/>
                    <a:stretch>
                      <a:fillRect/>
                    </a:stretch>
                  </pic:blipFill>
                  <pic:spPr>
                    <a:xfrm>
                      <a:off x="0" y="0"/>
                      <a:ext cx="5943600" cy="569106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7">
      <w:pPr>
        <w:jc w:val="center"/>
        <w:rPr>
          <w:b w:val="1"/>
          <w:sz w:val="36"/>
          <w:szCs w:val="36"/>
        </w:rPr>
      </w:pPr>
      <w:r w:rsidDel="00000000" w:rsidR="00000000" w:rsidRPr="00000000">
        <w:rPr>
          <w:b w:val="1"/>
          <w:sz w:val="36"/>
          <w:szCs w:val="36"/>
          <w:rtl w:val="0"/>
        </w:rPr>
        <w:t xml:space="preserve">NON-PROFIT BYLAWS</w:t>
      </w:r>
    </w:p>
    <w:p w:rsidR="00000000" w:rsidDel="00000000" w:rsidP="00000000" w:rsidRDefault="00000000" w:rsidRPr="00000000" w14:paraId="00000008">
      <w:pPr>
        <w:jc w:val="center"/>
        <w:rPr>
          <w:b w:val="1"/>
          <w:sz w:val="36"/>
          <w:szCs w:val="36"/>
        </w:rPr>
      </w:pPr>
      <w:r w:rsidDel="00000000" w:rsidR="00000000" w:rsidRPr="00000000">
        <w:rPr>
          <w:b w:val="1"/>
          <w:sz w:val="36"/>
          <w:szCs w:val="36"/>
          <w:rtl w:val="0"/>
        </w:rPr>
        <w:t xml:space="preserve">OF THE</w:t>
      </w:r>
    </w:p>
    <w:p w:rsidR="00000000" w:rsidDel="00000000" w:rsidP="00000000" w:rsidRDefault="00000000" w:rsidRPr="00000000" w14:paraId="00000009">
      <w:pPr>
        <w:jc w:val="center"/>
        <w:rPr>
          <w:b w:val="1"/>
          <w:sz w:val="36"/>
          <w:szCs w:val="36"/>
        </w:rPr>
      </w:pPr>
      <w:r w:rsidDel="00000000" w:rsidR="00000000" w:rsidRPr="00000000">
        <w:rPr>
          <w:b w:val="1"/>
          <w:sz w:val="36"/>
          <w:szCs w:val="36"/>
          <w:rtl w:val="0"/>
        </w:rPr>
        <w:t xml:space="preserve">INTERTRIBAL COMMUNITY COUNCIL OF TEXAS</w:t>
      </w:r>
    </w:p>
    <w:p w:rsidR="00000000" w:rsidDel="00000000" w:rsidP="00000000" w:rsidRDefault="00000000" w:rsidRPr="00000000" w14:paraId="0000000A">
      <w:pPr>
        <w:jc w:val="center"/>
        <w:rPr>
          <w:b w:val="1"/>
          <w:sz w:val="28"/>
          <w:szCs w:val="28"/>
          <w:u w:val="single"/>
        </w:rPr>
      </w:pPr>
      <w:r w:rsidDel="00000000" w:rsidR="00000000" w:rsidRPr="00000000">
        <w:rPr>
          <w:rtl w:val="0"/>
        </w:rPr>
      </w:r>
    </w:p>
    <w:p w:rsidR="00000000" w:rsidDel="00000000" w:rsidP="00000000" w:rsidRDefault="00000000" w:rsidRPr="00000000" w14:paraId="0000000B">
      <w:pPr>
        <w:jc w:val="center"/>
        <w:rPr>
          <w:b w:val="1"/>
          <w:sz w:val="28"/>
          <w:szCs w:val="28"/>
          <w:u w:val="single"/>
        </w:rPr>
      </w:pPr>
      <w:r w:rsidDel="00000000" w:rsidR="00000000" w:rsidRPr="00000000">
        <w:rPr>
          <w:b w:val="1"/>
          <w:sz w:val="28"/>
          <w:szCs w:val="28"/>
          <w:u w:val="single"/>
          <w:rtl w:val="0"/>
        </w:rPr>
        <w:t xml:space="preserve">PREAMBLE</w:t>
      </w:r>
    </w:p>
    <w:p w:rsidR="00000000" w:rsidDel="00000000" w:rsidP="00000000" w:rsidRDefault="00000000" w:rsidRPr="00000000" w14:paraId="0000000C">
      <w:pPr>
        <w:rPr>
          <w:sz w:val="28"/>
          <w:szCs w:val="28"/>
        </w:rPr>
      </w:pPr>
      <w:r w:rsidDel="00000000" w:rsidR="00000000" w:rsidRPr="00000000">
        <w:rPr>
          <w:sz w:val="28"/>
          <w:szCs w:val="28"/>
          <w:rtl w:val="0"/>
        </w:rPr>
        <w:t xml:space="preserve">The following Bylaws shall be subject to, and governed by, the Non-Profit Corporation Act of Texas and the Articles of Incorporation of Intertribal Community Council Of Texas hereinafter called the “ICCT”. In the event of a direct conflict between the herein contained provisions of these Bylaws and the mandatory provisions of the Non-Profit Corporation Act of Texas, said Non-Profit Corporation Act shall be the prevailing controlling law. In the event of a direct conflict between the provisions of these Bylaws and the Articles of Incorporation of Corporation/Organization, it shall then be these Bylaws which shall be controlling.</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u w:val="single"/>
        </w:rPr>
      </w:pPr>
      <w:r w:rsidDel="00000000" w:rsidR="00000000" w:rsidRPr="00000000">
        <w:rPr>
          <w:b w:val="1"/>
          <w:sz w:val="28"/>
          <w:szCs w:val="28"/>
          <w:u w:val="single"/>
          <w:rtl w:val="0"/>
        </w:rPr>
        <w:t xml:space="preserve">ARTICLE 1 – NAME</w:t>
      </w:r>
    </w:p>
    <w:p w:rsidR="00000000" w:rsidDel="00000000" w:rsidP="00000000" w:rsidRDefault="00000000" w:rsidRPr="00000000" w14:paraId="0000000F">
      <w:pPr>
        <w:rPr>
          <w:sz w:val="28"/>
          <w:szCs w:val="28"/>
        </w:rPr>
      </w:pPr>
      <w:r w:rsidDel="00000000" w:rsidR="00000000" w:rsidRPr="00000000">
        <w:rPr>
          <w:sz w:val="28"/>
          <w:szCs w:val="28"/>
          <w:rtl w:val="0"/>
        </w:rPr>
        <w:t xml:space="preserve">The legal name of the Non-Profit Corporation/Organization shall be known as Intertribal Community Council Of Texas and shall herein be referred to as the “Corporation/Organization.”</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jc w:val="center"/>
        <w:rPr>
          <w:b w:val="1"/>
          <w:sz w:val="28"/>
          <w:szCs w:val="28"/>
          <w:u w:val="single"/>
        </w:rPr>
      </w:pPr>
      <w:r w:rsidDel="00000000" w:rsidR="00000000" w:rsidRPr="00000000">
        <w:rPr>
          <w:b w:val="1"/>
          <w:sz w:val="28"/>
          <w:szCs w:val="28"/>
          <w:u w:val="single"/>
          <w:rtl w:val="0"/>
        </w:rPr>
        <w:t xml:space="preserve">ARTICLE 2 – PURPOSE</w:t>
      </w:r>
    </w:p>
    <w:p w:rsidR="00000000" w:rsidDel="00000000" w:rsidP="00000000" w:rsidRDefault="00000000" w:rsidRPr="00000000" w14:paraId="00000012">
      <w:pPr>
        <w:rPr>
          <w:sz w:val="28"/>
          <w:szCs w:val="28"/>
        </w:rPr>
      </w:pPr>
      <w:r w:rsidDel="00000000" w:rsidR="00000000" w:rsidRPr="00000000">
        <w:rPr>
          <w:sz w:val="28"/>
          <w:szCs w:val="28"/>
          <w:rtl w:val="0"/>
        </w:rPr>
        <w:t xml:space="preserve">The general purposes for which this Corporation/Organization has been established are as follows:</w:t>
      </w:r>
    </w:p>
    <w:p w:rsidR="00000000" w:rsidDel="00000000" w:rsidP="00000000" w:rsidRDefault="00000000" w:rsidRPr="00000000" w14:paraId="00000013">
      <w:pPr>
        <w:rPr>
          <w:sz w:val="28"/>
          <w:szCs w:val="28"/>
        </w:rPr>
      </w:pPr>
      <w:r w:rsidDel="00000000" w:rsidR="00000000" w:rsidRPr="00000000">
        <w:rPr>
          <w:sz w:val="28"/>
          <w:szCs w:val="28"/>
          <w:rtl w:val="0"/>
        </w:rPr>
        <w:t xml:space="preserve">The purpose for which the Non-Profit Corporation/Organization is formed is set forth in the attached Articles of Incorporation.</w:t>
      </w:r>
    </w:p>
    <w:p w:rsidR="00000000" w:rsidDel="00000000" w:rsidP="00000000" w:rsidRDefault="00000000" w:rsidRPr="00000000" w14:paraId="00000014">
      <w:pPr>
        <w:rPr>
          <w:sz w:val="28"/>
          <w:szCs w:val="28"/>
        </w:rPr>
      </w:pPr>
      <w:r w:rsidDel="00000000" w:rsidR="00000000" w:rsidRPr="00000000">
        <w:rPr>
          <w:sz w:val="28"/>
          <w:szCs w:val="28"/>
          <w:rtl w:val="0"/>
        </w:rPr>
        <w:t xml:space="preserve">The Corporation/Organization is established within the  meaning of IRS Publication 557 Section 501©(3) Organization of the Internal Revenue Code of 1986, as amended (the “Code”) or the corresponding section of any future federal tax code and shall be operated exclusively for/to support and strengthen the Intertribal communities for a better future and Native Americans residing in the DFW metroplex.</w:t>
      </w:r>
    </w:p>
    <w:p w:rsidR="00000000" w:rsidDel="00000000" w:rsidP="00000000" w:rsidRDefault="00000000" w:rsidRPr="00000000" w14:paraId="00000015">
      <w:pPr>
        <w:rPr>
          <w:sz w:val="28"/>
          <w:szCs w:val="28"/>
        </w:rPr>
      </w:pPr>
      <w:r w:rsidDel="00000000" w:rsidR="00000000" w:rsidRPr="00000000">
        <w:rPr>
          <w:sz w:val="28"/>
          <w:szCs w:val="28"/>
          <w:rtl w:val="0"/>
        </w:rPr>
        <w:t xml:space="preserve">In addition, this Corporation/Organization has been formed for the purpose of performing all things incidental to, or appropriate in, the foregoing specific and primary purposes. However, the Corporation/Organization shall not, except to an insubstantial degree, engage in any activity or the exercise of any powers which are not in furtherance of its primary non-profit purposes.</w:t>
      </w:r>
    </w:p>
    <w:p w:rsidR="00000000" w:rsidDel="00000000" w:rsidP="00000000" w:rsidRDefault="00000000" w:rsidRPr="00000000" w14:paraId="00000016">
      <w:pPr>
        <w:rPr>
          <w:sz w:val="28"/>
          <w:szCs w:val="28"/>
        </w:rPr>
      </w:pPr>
      <w:r w:rsidDel="00000000" w:rsidR="00000000" w:rsidRPr="00000000">
        <w:rPr>
          <w:sz w:val="28"/>
          <w:szCs w:val="28"/>
          <w:rtl w:val="0"/>
        </w:rPr>
        <w:t xml:space="preserve">The Corporation/Organization shall hold and may exercise all such powers as may be conferred upon any nonprofit organization by the laws of the State of Texas and as may be necessary or expedient for the administration of the affairs and attainment of the purposes of the Corporation/Organization. At no time and in no event shall the Corporation/Organization participate to be carried out by a Corporation/Organization exempt under Section 501© of the Internal Revenue Code of 1986 (the “Code”), such as certain political and legislative activities.</w:t>
      </w:r>
    </w:p>
    <w:p w:rsidR="00000000" w:rsidDel="00000000" w:rsidP="00000000" w:rsidRDefault="00000000" w:rsidRPr="00000000" w14:paraId="00000017">
      <w:pPr>
        <w:rPr>
          <w:b w:val="1"/>
          <w:i w:val="1"/>
          <w:sz w:val="28"/>
          <w:szCs w:val="28"/>
          <w:u w:val="single"/>
        </w:rPr>
      </w:pPr>
      <w:r w:rsidDel="00000000" w:rsidR="00000000" w:rsidRPr="00000000">
        <w:rPr>
          <w:b w:val="1"/>
          <w:i w:val="1"/>
          <w:sz w:val="28"/>
          <w:szCs w:val="28"/>
          <w:u w:val="single"/>
          <w:rtl w:val="0"/>
        </w:rPr>
        <w:t xml:space="preserve">Goals and Objectives</w:t>
      </w:r>
    </w:p>
    <w:p w:rsidR="00000000" w:rsidDel="00000000" w:rsidP="00000000" w:rsidRDefault="00000000" w:rsidRPr="00000000" w14:paraId="00000018">
      <w:pPr>
        <w:rPr>
          <w:sz w:val="28"/>
          <w:szCs w:val="28"/>
        </w:rPr>
      </w:pPr>
      <w:r w:rsidDel="00000000" w:rsidR="00000000" w:rsidRPr="00000000">
        <w:rPr>
          <w:sz w:val="28"/>
          <w:szCs w:val="28"/>
          <w:rtl w:val="0"/>
        </w:rPr>
        <w:t xml:space="preserve">The Corporation/Organization will seek to encourage awareness, community involvement, address injustice surrounding the Native community, support and strengthen other Native organizations for a better future.</w:t>
      </w:r>
    </w:p>
    <w:p w:rsidR="00000000" w:rsidDel="00000000" w:rsidP="00000000" w:rsidRDefault="00000000" w:rsidRPr="00000000" w14:paraId="00000019">
      <w:pPr>
        <w:rPr>
          <w:sz w:val="28"/>
          <w:szCs w:val="28"/>
        </w:rPr>
      </w:pPr>
      <w:r w:rsidDel="00000000" w:rsidR="00000000" w:rsidRPr="00000000">
        <w:rPr>
          <w:sz w:val="28"/>
          <w:szCs w:val="28"/>
          <w:rtl w:val="0"/>
        </w:rPr>
        <w:t xml:space="preserve">To serve as an advocate, a conduit, and a voice for Native Americans residing in the DFW Metroplex. Our organization seeks to positively represent, respond to, address and educate the community and organizations about issues and relevant concerns, which directly affect the quality of life and impact the cultural uniqueness of Native People. As a result, increased awareness and understanding, enhanced community involvement, collaboration of resources, and a unified effort will allow our organization to provide solutions, to create programs, initiatives, and activities to effectively meet the economic, medical, social, cultural, and educational needs of the Native community.</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jc w:val="center"/>
        <w:rPr>
          <w:b w:val="1"/>
          <w:sz w:val="28"/>
          <w:szCs w:val="28"/>
          <w:u w:val="single"/>
        </w:rPr>
      </w:pPr>
      <w:r w:rsidDel="00000000" w:rsidR="00000000" w:rsidRPr="00000000">
        <w:rPr>
          <w:b w:val="1"/>
          <w:sz w:val="28"/>
          <w:szCs w:val="28"/>
          <w:u w:val="single"/>
          <w:rtl w:val="0"/>
        </w:rPr>
        <w:t xml:space="preserve">ARTICLE 3 – OFFICES</w:t>
      </w:r>
    </w:p>
    <w:p w:rsidR="00000000" w:rsidDel="00000000" w:rsidP="00000000" w:rsidRDefault="00000000" w:rsidRPr="00000000" w14:paraId="0000001C">
      <w:pPr>
        <w:rPr>
          <w:sz w:val="28"/>
          <w:szCs w:val="28"/>
        </w:rPr>
      </w:pPr>
      <w:r w:rsidDel="00000000" w:rsidR="00000000" w:rsidRPr="00000000">
        <w:rPr>
          <w:sz w:val="28"/>
          <w:szCs w:val="28"/>
          <w:rtl w:val="0"/>
        </w:rPr>
        <w:t xml:space="preserve">The principal office of the Corporation/Organization in the State of Texas shall be located in the DFW Metroplex.</w:t>
      </w:r>
    </w:p>
    <w:p w:rsidR="00000000" w:rsidDel="00000000" w:rsidP="00000000" w:rsidRDefault="00000000" w:rsidRPr="00000000" w14:paraId="0000001D">
      <w:pPr>
        <w:rPr>
          <w:sz w:val="28"/>
          <w:szCs w:val="28"/>
        </w:rPr>
      </w:pPr>
      <w:r w:rsidDel="00000000" w:rsidR="00000000" w:rsidRPr="00000000">
        <w:rPr>
          <w:sz w:val="28"/>
          <w:szCs w:val="28"/>
          <w:rtl w:val="0"/>
        </w:rPr>
        <w:t xml:space="preserve">The Corporation/Organization may have other such offices as the Board of Directors may determine or deem necessary, or as the affairs of the Corporation/Organization may find a need for from time to time, provided that any permanent change of address for the principal office is properly reported as required by law.</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jc w:val="center"/>
        <w:rPr>
          <w:b w:val="1"/>
          <w:sz w:val="28"/>
          <w:szCs w:val="28"/>
          <w:u w:val="single"/>
        </w:rPr>
      </w:pPr>
      <w:r w:rsidDel="00000000" w:rsidR="00000000" w:rsidRPr="00000000">
        <w:rPr>
          <w:b w:val="1"/>
          <w:sz w:val="28"/>
          <w:szCs w:val="28"/>
          <w:u w:val="single"/>
          <w:rtl w:val="0"/>
        </w:rPr>
        <w:t xml:space="preserve">ARTICLE 4 – DEDICATION OF ASSETS</w:t>
      </w:r>
    </w:p>
    <w:p w:rsidR="00000000" w:rsidDel="00000000" w:rsidP="00000000" w:rsidRDefault="00000000" w:rsidRPr="00000000" w14:paraId="00000020">
      <w:pPr>
        <w:rPr>
          <w:sz w:val="28"/>
          <w:szCs w:val="28"/>
        </w:rPr>
      </w:pPr>
      <w:r w:rsidDel="00000000" w:rsidR="00000000" w:rsidRPr="00000000">
        <w:rPr>
          <w:sz w:val="28"/>
          <w:szCs w:val="28"/>
          <w:rtl w:val="0"/>
        </w:rPr>
        <w:t xml:space="preserve">The properties and assets of the Corporation/Organization are irrevocably dedicated to and for non-profit purposes only. No part of the net earnings, properties, or assets of this Corporation/Organization, on dissolution or otherwise, shall inure to the benefit of any person or any member, board member, or administrator of this Corporation/Organization. On liquidation or dissolution, all remaining properties and assets of the Corporation/Organization shall be distributed and paid over to an organization dedicated to non-profit purposes which has established its tax-exempt status pursuant to Section 501© of the Code.</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jc w:val="center"/>
        <w:rPr>
          <w:b w:val="1"/>
          <w:sz w:val="28"/>
          <w:szCs w:val="28"/>
          <w:u w:val="single"/>
        </w:rPr>
      </w:pPr>
      <w:r w:rsidDel="00000000" w:rsidR="00000000" w:rsidRPr="00000000">
        <w:rPr>
          <w:b w:val="1"/>
          <w:sz w:val="28"/>
          <w:szCs w:val="28"/>
          <w:u w:val="single"/>
          <w:rtl w:val="0"/>
        </w:rPr>
        <w:t xml:space="preserve">ARTICLE 5 – MEMBERSHIP AND BOARD OF DIRECTORS</w:t>
      </w:r>
    </w:p>
    <w:p w:rsidR="00000000" w:rsidDel="00000000" w:rsidP="00000000" w:rsidRDefault="00000000" w:rsidRPr="00000000" w14:paraId="00000023">
      <w:pPr>
        <w:rPr>
          <w:b w:val="1"/>
          <w:sz w:val="28"/>
          <w:szCs w:val="28"/>
          <w:u w:val="single"/>
        </w:rPr>
      </w:pPr>
      <w:r w:rsidDel="00000000" w:rsidR="00000000" w:rsidRPr="00000000">
        <w:rPr>
          <w:b w:val="1"/>
          <w:i w:val="1"/>
          <w:sz w:val="28"/>
          <w:szCs w:val="28"/>
          <w:u w:val="single"/>
          <w:rtl w:val="0"/>
        </w:rPr>
        <w:t xml:space="preserve">Term of Membership</w:t>
      </w:r>
      <w:r w:rsidDel="00000000" w:rsidR="00000000" w:rsidRPr="00000000">
        <w:rPr>
          <w:rtl w:val="0"/>
        </w:rPr>
      </w:r>
    </w:p>
    <w:p w:rsidR="00000000" w:rsidDel="00000000" w:rsidP="00000000" w:rsidRDefault="00000000" w:rsidRPr="00000000" w14:paraId="00000024">
      <w:pPr>
        <w:rPr>
          <w:b w:val="1"/>
          <w:i w:val="1"/>
          <w:sz w:val="28"/>
          <w:szCs w:val="28"/>
          <w:u w:val="single"/>
        </w:rPr>
      </w:pPr>
      <w:r w:rsidDel="00000000" w:rsidR="00000000" w:rsidRPr="00000000">
        <w:rPr>
          <w:sz w:val="28"/>
          <w:szCs w:val="28"/>
          <w:rtl w:val="0"/>
        </w:rPr>
        <w:t xml:space="preserve">Annual payment of membership dues aligns with Organizations Fiscal year, January - December.</w:t>
      </w:r>
      <w:r w:rsidDel="00000000" w:rsidR="00000000" w:rsidRPr="00000000">
        <w:rPr>
          <w:rtl w:val="0"/>
        </w:rPr>
      </w:r>
    </w:p>
    <w:p w:rsidR="00000000" w:rsidDel="00000000" w:rsidP="00000000" w:rsidRDefault="00000000" w:rsidRPr="00000000" w14:paraId="00000025">
      <w:pPr>
        <w:rPr>
          <w:b w:val="1"/>
          <w:sz w:val="28"/>
          <w:szCs w:val="28"/>
          <w:u w:val="single"/>
        </w:rPr>
      </w:pPr>
      <w:r w:rsidDel="00000000" w:rsidR="00000000" w:rsidRPr="00000000">
        <w:rPr>
          <w:b w:val="1"/>
          <w:i w:val="1"/>
          <w:sz w:val="28"/>
          <w:szCs w:val="28"/>
          <w:u w:val="single"/>
          <w:rtl w:val="0"/>
        </w:rPr>
        <w:t xml:space="preserve">General Membership</w:t>
      </w: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sz w:val="28"/>
          <w:szCs w:val="28"/>
          <w:rtl w:val="0"/>
        </w:rPr>
        <w:t xml:space="preserve">Any individual, American Indians or non-American Indians, who has an interest in promoting the purposes of the Corporation shall be entitled to become a member of the Corporation upon annual payment of membership dues and completion of a membership application.</w:t>
      </w:r>
    </w:p>
    <w:p w:rsidR="00000000" w:rsidDel="00000000" w:rsidP="00000000" w:rsidRDefault="00000000" w:rsidRPr="00000000" w14:paraId="00000027">
      <w:pPr>
        <w:rPr>
          <w:sz w:val="28"/>
          <w:szCs w:val="28"/>
        </w:rPr>
      </w:pPr>
      <w:r w:rsidDel="00000000" w:rsidR="00000000" w:rsidRPr="00000000">
        <w:rPr>
          <w:sz w:val="28"/>
          <w:szCs w:val="28"/>
          <w:rtl w:val="0"/>
        </w:rPr>
        <w:t xml:space="preserve">16 and under (non-voting) Free</w:t>
      </w:r>
    </w:p>
    <w:p w:rsidR="00000000" w:rsidDel="00000000" w:rsidP="00000000" w:rsidRDefault="00000000" w:rsidRPr="00000000" w14:paraId="00000028">
      <w:pPr>
        <w:rPr>
          <w:sz w:val="28"/>
          <w:szCs w:val="28"/>
        </w:rPr>
      </w:pPr>
      <w:r w:rsidDel="00000000" w:rsidR="00000000" w:rsidRPr="00000000">
        <w:rPr>
          <w:sz w:val="28"/>
          <w:szCs w:val="28"/>
          <w:rtl w:val="0"/>
        </w:rPr>
        <w:t xml:space="preserve">Individual</w:t>
        <w:tab/>
        <w:tab/>
        <w:tab/>
        <w:t xml:space="preserve">  $10.00</w:t>
      </w:r>
    </w:p>
    <w:p w:rsidR="00000000" w:rsidDel="00000000" w:rsidP="00000000" w:rsidRDefault="00000000" w:rsidRPr="00000000" w14:paraId="00000029">
      <w:pPr>
        <w:rPr>
          <w:sz w:val="28"/>
          <w:szCs w:val="28"/>
        </w:rPr>
      </w:pPr>
      <w:r w:rsidDel="00000000" w:rsidR="00000000" w:rsidRPr="00000000">
        <w:rPr>
          <w:sz w:val="28"/>
          <w:szCs w:val="28"/>
          <w:rtl w:val="0"/>
        </w:rPr>
        <w:t xml:space="preserve">Seniors 65+</w:t>
        <w:tab/>
        <w:tab/>
        <w:tab/>
        <w:t xml:space="preserve">  $5.00</w:t>
      </w:r>
    </w:p>
    <w:p w:rsidR="00000000" w:rsidDel="00000000" w:rsidP="00000000" w:rsidRDefault="00000000" w:rsidRPr="00000000" w14:paraId="0000002A">
      <w:pPr>
        <w:rPr>
          <w:b w:val="1"/>
          <w:i w:val="1"/>
          <w:sz w:val="28"/>
          <w:szCs w:val="28"/>
          <w:u w:val="single"/>
        </w:rPr>
      </w:pPr>
      <w:r w:rsidDel="00000000" w:rsidR="00000000" w:rsidRPr="00000000">
        <w:rPr>
          <w:b w:val="1"/>
          <w:i w:val="1"/>
          <w:sz w:val="28"/>
          <w:szCs w:val="28"/>
          <w:u w:val="single"/>
          <w:rtl w:val="0"/>
        </w:rPr>
        <w:t xml:space="preserve">Business/Sustaining Membership</w:t>
      </w:r>
    </w:p>
    <w:p w:rsidR="00000000" w:rsidDel="00000000" w:rsidP="00000000" w:rsidRDefault="00000000" w:rsidRPr="00000000" w14:paraId="0000002B">
      <w:pPr>
        <w:rPr>
          <w:sz w:val="28"/>
          <w:szCs w:val="28"/>
        </w:rPr>
      </w:pPr>
      <w:r w:rsidDel="00000000" w:rsidR="00000000" w:rsidRPr="00000000">
        <w:rPr>
          <w:sz w:val="28"/>
          <w:szCs w:val="28"/>
          <w:rtl w:val="0"/>
        </w:rPr>
        <w:t xml:space="preserve">Any business, corporation, or other entity who or which has an interest in promoting the purposes of the Corporation/Organization shall be entitled to become a member of the Corporation/Organization upon annual payment of $50.00 for membership dues and completion of a membership application.</w:t>
      </w:r>
    </w:p>
    <w:p w:rsidR="00000000" w:rsidDel="00000000" w:rsidP="00000000" w:rsidRDefault="00000000" w:rsidRPr="00000000" w14:paraId="0000002C">
      <w:pPr>
        <w:rPr>
          <w:b w:val="1"/>
          <w:i w:val="1"/>
          <w:sz w:val="28"/>
          <w:szCs w:val="28"/>
          <w:u w:val="single"/>
        </w:rPr>
      </w:pPr>
      <w:r w:rsidDel="00000000" w:rsidR="00000000" w:rsidRPr="00000000">
        <w:rPr>
          <w:b w:val="1"/>
          <w:i w:val="1"/>
          <w:sz w:val="28"/>
          <w:szCs w:val="28"/>
          <w:u w:val="single"/>
          <w:rtl w:val="0"/>
        </w:rPr>
        <w:t xml:space="preserve">Exercise of Privileges</w:t>
      </w:r>
    </w:p>
    <w:p w:rsidR="00000000" w:rsidDel="00000000" w:rsidP="00000000" w:rsidRDefault="00000000" w:rsidRPr="00000000" w14:paraId="0000002D">
      <w:pPr>
        <w:rPr>
          <w:sz w:val="28"/>
          <w:szCs w:val="28"/>
        </w:rPr>
      </w:pPr>
      <w:r w:rsidDel="00000000" w:rsidR="00000000" w:rsidRPr="00000000">
        <w:rPr>
          <w:sz w:val="28"/>
          <w:szCs w:val="28"/>
          <w:rtl w:val="0"/>
        </w:rPr>
        <w:t xml:space="preserve">Any person or entity holding a membership has the power to vote for Board of Directors, and amendments and/or revisions to bylaws.</w:t>
      </w:r>
    </w:p>
    <w:p w:rsidR="00000000" w:rsidDel="00000000" w:rsidP="00000000" w:rsidRDefault="00000000" w:rsidRPr="00000000" w14:paraId="0000002E">
      <w:pPr>
        <w:rPr>
          <w:b w:val="1"/>
          <w:i w:val="1"/>
          <w:sz w:val="28"/>
          <w:szCs w:val="28"/>
          <w:u w:val="single"/>
        </w:rPr>
      </w:pPr>
      <w:r w:rsidDel="00000000" w:rsidR="00000000" w:rsidRPr="00000000">
        <w:rPr>
          <w:b w:val="1"/>
          <w:i w:val="1"/>
          <w:sz w:val="28"/>
          <w:szCs w:val="28"/>
          <w:u w:val="single"/>
          <w:rtl w:val="0"/>
        </w:rPr>
        <w:t xml:space="preserve">General Powers and Responsibilities</w:t>
      </w:r>
    </w:p>
    <w:p w:rsidR="00000000" w:rsidDel="00000000" w:rsidP="00000000" w:rsidRDefault="00000000" w:rsidRPr="00000000" w14:paraId="0000002F">
      <w:pPr>
        <w:rPr>
          <w:sz w:val="28"/>
          <w:szCs w:val="28"/>
        </w:rPr>
      </w:pPr>
      <w:r w:rsidDel="00000000" w:rsidR="00000000" w:rsidRPr="00000000">
        <w:rPr>
          <w:sz w:val="28"/>
          <w:szCs w:val="28"/>
          <w:rtl w:val="0"/>
        </w:rPr>
        <w:t xml:space="preserve">The Corporation/Organization shall be governed by a Board of Directors (the “Board”), which shall have all the rights, powers, privileges and limitations of liability of directors of a non-profit corporation organized under the Non-Profit Corporation Act of Texas. The Board shall establish policies and directives governing business and programs of the Corporation/Organization and shall delegate to Board members and Corporation/Organization members, subject to the provisions of these Bylaws, authority and responsibility to see that the policies and directives are appropriately followed. The initial Board of the Corporation/Organization shall be those named in the Articles of Incorporation.</w:t>
      </w:r>
    </w:p>
    <w:p w:rsidR="00000000" w:rsidDel="00000000" w:rsidP="00000000" w:rsidRDefault="00000000" w:rsidRPr="00000000" w14:paraId="00000030">
      <w:pPr>
        <w:rPr>
          <w:b w:val="1"/>
          <w:i w:val="1"/>
          <w:sz w:val="28"/>
          <w:szCs w:val="28"/>
          <w:u w:val="single"/>
        </w:rPr>
      </w:pPr>
      <w:r w:rsidDel="00000000" w:rsidR="00000000" w:rsidRPr="00000000">
        <w:rPr>
          <w:b w:val="1"/>
          <w:i w:val="1"/>
          <w:sz w:val="28"/>
          <w:szCs w:val="28"/>
          <w:u w:val="single"/>
          <w:rtl w:val="0"/>
        </w:rPr>
        <w:t xml:space="preserve">Number and Qualifications</w:t>
      </w:r>
    </w:p>
    <w:p w:rsidR="00000000" w:rsidDel="00000000" w:rsidP="00000000" w:rsidRDefault="00000000" w:rsidRPr="00000000" w14:paraId="00000031">
      <w:pPr>
        <w:rPr>
          <w:sz w:val="28"/>
          <w:szCs w:val="28"/>
        </w:rPr>
      </w:pPr>
      <w:r w:rsidDel="00000000" w:rsidR="00000000" w:rsidRPr="00000000">
        <w:rPr>
          <w:sz w:val="28"/>
          <w:szCs w:val="28"/>
          <w:rtl w:val="0"/>
        </w:rPr>
        <w:t xml:space="preserve">The Board shall have up to 9 members, but no fewer than 6 Board members. The number of Board members may be increased beyond 9 members by the affirmative vote of a simple majority of then-serving Board. Majority of the Board shall be comprised of members of a federally recognized Tribe. A Board member must meet the following qualifications: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a resident of the State of Texas;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Current 90-day member in good standing of ICCT;</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Sensitive to Native American culture &amp; aware of issues;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Identifies and participates with the Intertribal community;</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least 20 years of age;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Pass a background check;</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Complete Board of Directors application and members of federally recognized Tribes must provide proof of Tribal Citizenship.</w:t>
      </w:r>
      <w:r w:rsidDel="00000000" w:rsidR="00000000" w:rsidRPr="00000000">
        <w:rPr>
          <w:rtl w:val="0"/>
        </w:rPr>
      </w:r>
    </w:p>
    <w:p w:rsidR="00000000" w:rsidDel="00000000" w:rsidP="00000000" w:rsidRDefault="00000000" w:rsidRPr="00000000" w14:paraId="00000039">
      <w:pPr>
        <w:rPr>
          <w:b w:val="1"/>
          <w:i w:val="1"/>
          <w:sz w:val="28"/>
          <w:szCs w:val="28"/>
          <w:u w:val="single"/>
        </w:rPr>
      </w:pPr>
      <w:r w:rsidDel="00000000" w:rsidR="00000000" w:rsidRPr="00000000">
        <w:rPr>
          <w:b w:val="1"/>
          <w:i w:val="1"/>
          <w:sz w:val="28"/>
          <w:szCs w:val="28"/>
          <w:u w:val="single"/>
          <w:rtl w:val="0"/>
        </w:rPr>
        <w:t xml:space="preserve">Board Compensation</w:t>
      </w:r>
    </w:p>
    <w:p w:rsidR="00000000" w:rsidDel="00000000" w:rsidP="00000000" w:rsidRDefault="00000000" w:rsidRPr="00000000" w14:paraId="0000003A">
      <w:pPr>
        <w:rPr>
          <w:sz w:val="28"/>
          <w:szCs w:val="28"/>
        </w:rPr>
      </w:pPr>
      <w:r w:rsidDel="00000000" w:rsidR="00000000" w:rsidRPr="00000000">
        <w:rPr>
          <w:sz w:val="28"/>
          <w:szCs w:val="28"/>
          <w:rtl w:val="0"/>
        </w:rPr>
        <w:t xml:space="preserve">The Board shall receive no compensation other than for reasonable expenses approved by the Finance Committee. However, provided the compensation structure complies with Sections relating to “Contracts Involving Board Members and/or Officers” as stipulated under these Bylaws, nothing in these Bylaws shall be construed to preclude any Board member from serving the Corporation/Organization in any other capacity and receiving compensation for services rendered.</w:t>
      </w:r>
    </w:p>
    <w:p w:rsidR="00000000" w:rsidDel="00000000" w:rsidP="00000000" w:rsidRDefault="00000000" w:rsidRPr="00000000" w14:paraId="0000003B">
      <w:pPr>
        <w:rPr>
          <w:b w:val="1"/>
          <w:i w:val="1"/>
          <w:sz w:val="28"/>
          <w:szCs w:val="28"/>
          <w:u w:val="single"/>
        </w:rPr>
      </w:pPr>
      <w:r w:rsidDel="00000000" w:rsidR="00000000" w:rsidRPr="00000000">
        <w:rPr>
          <w:b w:val="1"/>
          <w:i w:val="1"/>
          <w:sz w:val="28"/>
          <w:szCs w:val="28"/>
          <w:u w:val="single"/>
          <w:rtl w:val="0"/>
        </w:rPr>
        <w:t xml:space="preserve">Board Elections</w:t>
      </w:r>
    </w:p>
    <w:p w:rsidR="00000000" w:rsidDel="00000000" w:rsidP="00000000" w:rsidRDefault="00000000" w:rsidRPr="00000000" w14:paraId="0000003C">
      <w:pPr>
        <w:rPr>
          <w:sz w:val="28"/>
          <w:szCs w:val="28"/>
        </w:rPr>
      </w:pPr>
      <w:r w:rsidDel="00000000" w:rsidR="00000000" w:rsidRPr="00000000">
        <w:rPr>
          <w:sz w:val="28"/>
          <w:szCs w:val="28"/>
          <w:rtl w:val="0"/>
        </w:rPr>
        <w:t xml:space="preserve">The Governance Committee shall present nominations for new and renewing Board members at the December board meeting. Recommendations from the Governance Committee shall be made known to the Board at a board meeting before nominations are made and voted on. Nominations can also be presented by any eligible member. Nominees have 72 hours to accept nominations. New and renewing Board members shall be approved by a simple majority of those Board members and classes of membership at a Board meeting at which a quorum is present.</w:t>
      </w:r>
    </w:p>
    <w:p w:rsidR="00000000" w:rsidDel="00000000" w:rsidP="00000000" w:rsidRDefault="00000000" w:rsidRPr="00000000" w14:paraId="0000003D">
      <w:pPr>
        <w:rPr>
          <w:b w:val="1"/>
          <w:sz w:val="28"/>
          <w:szCs w:val="28"/>
        </w:rPr>
      </w:pPr>
      <w:r w:rsidDel="00000000" w:rsidR="00000000" w:rsidRPr="00000000">
        <w:rPr>
          <w:b w:val="1"/>
          <w:i w:val="1"/>
          <w:sz w:val="28"/>
          <w:szCs w:val="28"/>
          <w:u w:val="single"/>
          <w:rtl w:val="0"/>
        </w:rPr>
        <w:t xml:space="preserve">Term of Board</w:t>
      </w: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sz w:val="28"/>
          <w:szCs w:val="28"/>
          <w:rtl w:val="0"/>
        </w:rPr>
        <w:t xml:space="preserve">All appointments to the Board shall be for a term of one (1) fiscal year. No person shall serve more than 3 consecutive terms unless a majority of the Board and Classes of Membership, during the course of a Board meeting at which a quorum is present, votes to elect a Board member an additional year. No person shall serve more than 5 consecutive years. After serving the maximum total number of consecutive years on the Board, a member may be eligible for reconsideration as a Board member after 1 year has passed since the conclusion of such Board member’s service.</w:t>
      </w:r>
    </w:p>
    <w:p w:rsidR="00000000" w:rsidDel="00000000" w:rsidP="00000000" w:rsidRDefault="00000000" w:rsidRPr="00000000" w14:paraId="0000003F">
      <w:pPr>
        <w:rPr>
          <w:b w:val="1"/>
          <w:sz w:val="28"/>
          <w:szCs w:val="28"/>
        </w:rPr>
      </w:pPr>
      <w:r w:rsidDel="00000000" w:rsidR="00000000" w:rsidRPr="00000000">
        <w:rPr>
          <w:b w:val="1"/>
          <w:i w:val="1"/>
          <w:sz w:val="28"/>
          <w:szCs w:val="28"/>
          <w:u w:val="single"/>
          <w:rtl w:val="0"/>
        </w:rPr>
        <w:t xml:space="preserve">Vacancies</w:t>
      </w: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Any occurrence of a vacancy must be notified to the Board within 24 hours and at the following board meeting. Any vacancy on the Board may be filled by simple majority of the board members then in office and current classes of membership, whether or not the number of board members then in office is </w:t>
      </w:r>
      <w:sdt>
        <w:sdtPr>
          <w:tag w:val="goog_rdk_0"/>
        </w:sdtPr>
        <w:sdtContent>
          <w:commentRangeStart w:id="0"/>
        </w:sdtContent>
      </w:sdt>
      <w:r w:rsidDel="00000000" w:rsidR="00000000" w:rsidRPr="00000000">
        <w:rPr>
          <w:sz w:val="28"/>
          <w:szCs w:val="28"/>
          <w:rtl w:val="0"/>
        </w:rPr>
        <w:t xml:space="preserve">less than a quorum</w:t>
      </w:r>
      <w:commentRangeEnd w:id="0"/>
      <w:r w:rsidDel="00000000" w:rsidR="00000000" w:rsidRPr="00000000">
        <w:commentReference w:id="0"/>
      </w:r>
      <w:r w:rsidDel="00000000" w:rsidR="00000000" w:rsidRPr="00000000">
        <w:rPr>
          <w:sz w:val="28"/>
          <w:szCs w:val="28"/>
          <w:rtl w:val="0"/>
        </w:rPr>
        <w:t xml:space="preserve">, or by vote of a sole remaining board member. No reduction of the authorized number of board members shall have the effect of removing any board member before that board member’s term of office expires.</w:t>
      </w:r>
    </w:p>
    <w:p w:rsidR="00000000" w:rsidDel="00000000" w:rsidP="00000000" w:rsidRDefault="00000000" w:rsidRPr="00000000" w14:paraId="00000041">
      <w:pPr>
        <w:rPr>
          <w:sz w:val="28"/>
          <w:szCs w:val="28"/>
        </w:rPr>
      </w:pPr>
      <w:r w:rsidDel="00000000" w:rsidR="00000000" w:rsidRPr="00000000">
        <w:rPr>
          <w:sz w:val="28"/>
          <w:szCs w:val="28"/>
          <w:rtl w:val="0"/>
        </w:rPr>
        <w:t xml:space="preserve">A Board member elected to fill a vacancy shall be elected for the unexpired term of his or her predecessor in office.</w:t>
      </w:r>
    </w:p>
    <w:p w:rsidR="00000000" w:rsidDel="00000000" w:rsidP="00000000" w:rsidRDefault="00000000" w:rsidRPr="00000000" w14:paraId="00000042">
      <w:pPr>
        <w:rPr>
          <w:sz w:val="28"/>
          <w:szCs w:val="28"/>
        </w:rPr>
      </w:pPr>
      <w:r w:rsidDel="00000000" w:rsidR="00000000" w:rsidRPr="00000000">
        <w:rPr>
          <w:sz w:val="28"/>
          <w:szCs w:val="28"/>
          <w:rtl w:val="0"/>
        </w:rPr>
        <w:t xml:space="preserve">A vacancy on the Board may exist at the occurrence of the following conditions:</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The end of a term;</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death, resignation, or removal of any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declaration by resolution of the Board of a vacancy in the office of a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has been declared of unsound mind by a final order of court, convicted of a felony, found by final order of judgment of any court to have breached a duty pursuant to the Corporation Code and/or Act of the law dealing with the standards of conduct for a </w:t>
      </w:r>
      <w:r w:rsidDel="00000000" w:rsidR="00000000" w:rsidRPr="00000000">
        <w:rPr>
          <w:sz w:val="28"/>
          <w:szCs w:val="28"/>
          <w:rtl w:val="0"/>
        </w:rPr>
        <w:t xml:space="preserve">board member;</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missed 3 consecutive meetings of the Board, or a total of 4 meetings of the Board during any one calendar year;</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increase in the authorized number of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or</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failure of the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at any annual or other meeting of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at which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are to be elected, to elect the full authorized number of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p>
    <w:p w:rsidR="00000000" w:rsidDel="00000000" w:rsidP="00000000" w:rsidRDefault="00000000" w:rsidRPr="00000000" w14:paraId="00000049">
      <w:pPr>
        <w:rPr>
          <w:b w:val="1"/>
          <w:i w:val="1"/>
          <w:sz w:val="28"/>
          <w:szCs w:val="28"/>
          <w:u w:val="single"/>
        </w:rPr>
      </w:pPr>
      <w:r w:rsidDel="00000000" w:rsidR="00000000" w:rsidRPr="00000000">
        <w:rPr>
          <w:b w:val="1"/>
          <w:i w:val="1"/>
          <w:sz w:val="28"/>
          <w:szCs w:val="28"/>
          <w:u w:val="single"/>
          <w:rtl w:val="0"/>
        </w:rPr>
        <w:t xml:space="preserve">Removal</w:t>
      </w:r>
    </w:p>
    <w:p w:rsidR="00000000" w:rsidDel="00000000" w:rsidP="00000000" w:rsidRDefault="00000000" w:rsidRPr="00000000" w14:paraId="0000004A">
      <w:pPr>
        <w:rPr>
          <w:sz w:val="28"/>
          <w:szCs w:val="28"/>
        </w:rPr>
      </w:pPr>
      <w:r w:rsidDel="00000000" w:rsidR="00000000" w:rsidRPr="00000000">
        <w:rPr>
          <w:sz w:val="28"/>
          <w:szCs w:val="28"/>
          <w:rtl w:val="0"/>
        </w:rPr>
        <w:t xml:space="preserve">The Board, by way of affirmative vote of a majority of the board members then currently in office and current classes of membership, may remove any board member without cause at any regular or special meeting. Provided that the board member to be removed has been notified in writing in the manner set forth in Article 5 – Meetings.</w:t>
      </w:r>
    </w:p>
    <w:p w:rsidR="00000000" w:rsidDel="00000000" w:rsidP="00000000" w:rsidRDefault="00000000" w:rsidRPr="00000000" w14:paraId="0000004B">
      <w:pPr>
        <w:rPr>
          <w:b w:val="1"/>
          <w:sz w:val="28"/>
          <w:szCs w:val="28"/>
        </w:rPr>
      </w:pPr>
      <w:r w:rsidDel="00000000" w:rsidR="00000000" w:rsidRPr="00000000">
        <w:rPr>
          <w:b w:val="1"/>
          <w:i w:val="1"/>
          <w:sz w:val="28"/>
          <w:szCs w:val="28"/>
          <w:u w:val="single"/>
          <w:rtl w:val="0"/>
        </w:rPr>
        <w:t xml:space="preserve">Resignation</w:t>
      </w: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Each Board member shall have the right to resign at any time upon written notice thereof to any member of the Board. Unless otherwise specified in the notice, the resignation shall take effect upon receipt thereof, and the acceptance of such resignation shall take effect upon receipt thereof, and the acceptance of such resignation shall not be necessary to make it effective. Unless the Attorney General of Texas is first notified, no board member may resign when the Corporation/Organization would then be left without a duly elected board member in charge of its affairs.</w:t>
      </w:r>
    </w:p>
    <w:p w:rsidR="00000000" w:rsidDel="00000000" w:rsidP="00000000" w:rsidRDefault="00000000" w:rsidRPr="00000000" w14:paraId="0000004D">
      <w:pPr>
        <w:rPr>
          <w:b w:val="1"/>
          <w:i w:val="1"/>
          <w:sz w:val="28"/>
          <w:szCs w:val="28"/>
          <w:u w:val="single"/>
        </w:rPr>
      </w:pPr>
      <w:r w:rsidDel="00000000" w:rsidR="00000000" w:rsidRPr="00000000">
        <w:rPr>
          <w:b w:val="1"/>
          <w:i w:val="1"/>
          <w:sz w:val="28"/>
          <w:szCs w:val="28"/>
          <w:u w:val="single"/>
          <w:rtl w:val="0"/>
        </w:rPr>
        <w:t xml:space="preserve">Meetings</w:t>
      </w:r>
    </w:p>
    <w:p w:rsidR="00000000" w:rsidDel="00000000" w:rsidP="00000000" w:rsidRDefault="00000000" w:rsidRPr="00000000" w14:paraId="0000004E">
      <w:pPr>
        <w:rPr>
          <w:sz w:val="28"/>
          <w:szCs w:val="28"/>
        </w:rPr>
      </w:pPr>
      <w:r w:rsidDel="00000000" w:rsidR="00000000" w:rsidRPr="00000000">
        <w:rPr>
          <w:sz w:val="28"/>
          <w:szCs w:val="28"/>
          <w:rtl w:val="0"/>
        </w:rPr>
        <w:t xml:space="preserve">The Board’s regular meetings will be held every 2</w:t>
      </w:r>
      <w:r w:rsidDel="00000000" w:rsidR="00000000" w:rsidRPr="00000000">
        <w:rPr>
          <w:sz w:val="28"/>
          <w:szCs w:val="28"/>
          <w:vertAlign w:val="superscript"/>
          <w:rtl w:val="0"/>
        </w:rPr>
        <w:t xml:space="preserve">nd</w:t>
      </w:r>
      <w:r w:rsidDel="00000000" w:rsidR="00000000" w:rsidRPr="00000000">
        <w:rPr>
          <w:sz w:val="28"/>
          <w:szCs w:val="28"/>
          <w:rtl w:val="0"/>
        </w:rPr>
        <w:t xml:space="preserve"> Tuesday of the Month and a place shall be determined by the Board. The Chair of the Board or any quorum of Board members may call a special meeting of the Board with 3 days’ written notice provided to each member of the Board and Classes of Membership. The notice shall be served upon each Board member and classes of membership via email and any currently acceptable means of communication i.e. Text, messenger applications, phone, etc.. The person(s) authorized to call such special meetings of the Board may also establish the place the meeting is to be conducted, so long as it is a reasonable place to hold any special meeting of the Board. Public notices must be posted one </w:t>
      </w:r>
      <w:sdt>
        <w:sdtPr>
          <w:tag w:val="goog_rdk_1"/>
        </w:sdtPr>
        <w:sdtContent>
          <w:commentRangeStart w:id="1"/>
        </w:sdtContent>
      </w:sdt>
      <w:r w:rsidDel="00000000" w:rsidR="00000000" w:rsidRPr="00000000">
        <w:rPr>
          <w:sz w:val="28"/>
          <w:szCs w:val="28"/>
          <w:rtl w:val="0"/>
        </w:rPr>
        <w:t xml:space="preserve">week</w:t>
      </w:r>
      <w:commentRangeEnd w:id="1"/>
      <w:r w:rsidDel="00000000" w:rsidR="00000000" w:rsidRPr="00000000">
        <w:commentReference w:id="1"/>
      </w:r>
      <w:r w:rsidDel="00000000" w:rsidR="00000000" w:rsidRPr="00000000">
        <w:rPr>
          <w:sz w:val="28"/>
          <w:szCs w:val="28"/>
          <w:rtl w:val="0"/>
        </w:rPr>
        <w:t xml:space="preserve"> prior to meetings of the Board.</w:t>
      </w:r>
    </w:p>
    <w:p w:rsidR="00000000" w:rsidDel="00000000" w:rsidP="00000000" w:rsidRDefault="00000000" w:rsidRPr="00000000" w14:paraId="0000004F">
      <w:pPr>
        <w:rPr>
          <w:b w:val="1"/>
          <w:sz w:val="28"/>
          <w:szCs w:val="28"/>
        </w:rPr>
      </w:pPr>
      <w:r w:rsidDel="00000000" w:rsidR="00000000" w:rsidRPr="00000000">
        <w:rPr>
          <w:b w:val="1"/>
          <w:i w:val="1"/>
          <w:sz w:val="28"/>
          <w:szCs w:val="28"/>
          <w:u w:val="single"/>
          <w:rtl w:val="0"/>
        </w:rPr>
        <w:t xml:space="preserve">Minutes</w:t>
      </w: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sz w:val="28"/>
          <w:szCs w:val="28"/>
          <w:rtl w:val="0"/>
        </w:rPr>
        <w:t xml:space="preserve">The Secretary shall be responsible for the recording of all minutes of each and every meeting of the Board in which business shall be transacted in such order as the Board may determine from time to time. However, in the event the Secretary is unavailable, the Chair of the Board shall appoint an individual to act as Secretary at the meeting. The Secretary, or the individual appointed to act as Secretary, shall prepare the minutes of the meetings, which shall be delivered to the Corporation/Organization to be placed in the minute books. A copy of the minutes shall be made available to the public within 7 business days.</w:t>
      </w:r>
    </w:p>
    <w:p w:rsidR="00000000" w:rsidDel="00000000" w:rsidP="00000000" w:rsidRDefault="00000000" w:rsidRPr="00000000" w14:paraId="00000051">
      <w:pPr>
        <w:rPr>
          <w:b w:val="1"/>
          <w:i w:val="1"/>
          <w:sz w:val="28"/>
          <w:szCs w:val="28"/>
          <w:u w:val="single"/>
        </w:rPr>
      </w:pPr>
      <w:r w:rsidDel="00000000" w:rsidR="00000000" w:rsidRPr="00000000">
        <w:rPr>
          <w:b w:val="1"/>
          <w:i w:val="1"/>
          <w:sz w:val="28"/>
          <w:szCs w:val="28"/>
          <w:u w:val="single"/>
          <w:rtl w:val="0"/>
        </w:rPr>
        <w:t xml:space="preserve">Action by Written Consent</w:t>
      </w:r>
    </w:p>
    <w:p w:rsidR="00000000" w:rsidDel="00000000" w:rsidP="00000000" w:rsidRDefault="00000000" w:rsidRPr="00000000" w14:paraId="00000052">
      <w:pPr>
        <w:rPr>
          <w:sz w:val="28"/>
          <w:szCs w:val="28"/>
        </w:rPr>
      </w:pPr>
      <w:r w:rsidDel="00000000" w:rsidR="00000000" w:rsidRPr="00000000">
        <w:rPr>
          <w:sz w:val="28"/>
          <w:szCs w:val="28"/>
          <w:rtl w:val="0"/>
        </w:rPr>
        <w:t xml:space="preserve">Any action required by law to be taken at a meeting of the Board may be taken without a meeting if consent in writing setting forth the action so taken shall be signed by all Board members. The number of board members in office must constitute a quorum and classes of membership must be immediately notified for an action taken by written consent. Such consent shall be placed in the minute book of the Corporation/Organization and made available to the public within 7 business days and shall have the same force and effect as a vote of the Board taken at an actual meeting. The Board member’s written consent may be executed in multiple counterparts or copies, each of which shall be deemed an original for all purposes. In addition, facsimile signatures and electronic signatures or other electronic “consent click” acknowledgments shall be effective as original signatures.</w:t>
      </w:r>
    </w:p>
    <w:p w:rsidR="00000000" w:rsidDel="00000000" w:rsidP="00000000" w:rsidRDefault="00000000" w:rsidRPr="00000000" w14:paraId="00000053">
      <w:pPr>
        <w:rPr>
          <w:b w:val="1"/>
          <w:i w:val="1"/>
          <w:sz w:val="28"/>
          <w:szCs w:val="28"/>
          <w:u w:val="single"/>
        </w:rPr>
      </w:pPr>
      <w:r w:rsidDel="00000000" w:rsidR="00000000" w:rsidRPr="00000000">
        <w:rPr>
          <w:b w:val="1"/>
          <w:i w:val="1"/>
          <w:sz w:val="28"/>
          <w:szCs w:val="28"/>
          <w:u w:val="single"/>
          <w:rtl w:val="0"/>
        </w:rPr>
        <w:t xml:space="preserve">Quorum</w:t>
      </w:r>
    </w:p>
    <w:p w:rsidR="00000000" w:rsidDel="00000000" w:rsidP="00000000" w:rsidRDefault="00000000" w:rsidRPr="00000000" w14:paraId="00000054">
      <w:pPr>
        <w:rPr>
          <w:sz w:val="28"/>
          <w:szCs w:val="28"/>
        </w:rPr>
      </w:pPr>
      <w:r w:rsidDel="00000000" w:rsidR="00000000" w:rsidRPr="00000000">
        <w:rPr>
          <w:sz w:val="28"/>
          <w:szCs w:val="28"/>
          <w:rtl w:val="0"/>
        </w:rPr>
        <w:t xml:space="preserve">At each meeting of the Board or Board Committees, the presence of Simple Majority persons shall constitute a quorum for the transaction of business. If at any time the Board consists of an even number of members and a vote results in a tie, then the motion is dead until the next meeting. The act of the majority of the Board members serving on the Board or Board Committees and present at a meeting in which there is a quorum shall be the act of the Board or Board Committees, unless otherwise provided by the Articles of Incorporation, these Bylaws, or a law specifically requiring otherwise. If a quorum is not present at a meeting, the Board members present shall adjourn the meeting until a quorum shall be present. However, a Board member shall be considered present at any meeting of the Board or Board Committees if during the meeting he or she is present via telephone or web conferencing with the other Board members participating in the meeting.</w:t>
      </w:r>
    </w:p>
    <w:p w:rsidR="00000000" w:rsidDel="00000000" w:rsidP="00000000" w:rsidRDefault="00000000" w:rsidRPr="00000000" w14:paraId="00000055">
      <w:pPr>
        <w:rPr>
          <w:b w:val="1"/>
          <w:i w:val="1"/>
          <w:sz w:val="28"/>
          <w:szCs w:val="28"/>
          <w:u w:val="single"/>
        </w:rPr>
      </w:pPr>
      <w:r w:rsidDel="00000000" w:rsidR="00000000" w:rsidRPr="00000000">
        <w:rPr>
          <w:b w:val="1"/>
          <w:i w:val="1"/>
          <w:sz w:val="28"/>
          <w:szCs w:val="28"/>
          <w:u w:val="single"/>
          <w:rtl w:val="0"/>
        </w:rPr>
        <w:t xml:space="preserve">Voting</w:t>
      </w:r>
    </w:p>
    <w:p w:rsidR="00000000" w:rsidDel="00000000" w:rsidP="00000000" w:rsidRDefault="00000000" w:rsidRPr="00000000" w14:paraId="00000056">
      <w:pPr>
        <w:rPr>
          <w:sz w:val="28"/>
          <w:szCs w:val="28"/>
        </w:rPr>
      </w:pPr>
      <w:r w:rsidDel="00000000" w:rsidR="00000000" w:rsidRPr="00000000">
        <w:rPr>
          <w:sz w:val="28"/>
          <w:szCs w:val="28"/>
          <w:rtl w:val="0"/>
        </w:rPr>
        <w:t xml:space="preserve">Each Board member and voting classes of membership, with a minimum of 30 days membership, shall only have one vote. Ballots will be sent out via email with a 72 hour deadline. A vote may not be by written proxy. The Chair of the Board shall refrain from voting to remain impartial. In the event of a tie the Chairman may make a deciding vote if he/she so deems; otherwise the motion shall hold according to Roberts rules of order.</w:t>
      </w:r>
    </w:p>
    <w:p w:rsidR="00000000" w:rsidDel="00000000" w:rsidP="00000000" w:rsidRDefault="00000000" w:rsidRPr="00000000" w14:paraId="00000057">
      <w:pPr>
        <w:rPr>
          <w:b w:val="1"/>
          <w:i w:val="1"/>
          <w:sz w:val="28"/>
          <w:szCs w:val="28"/>
          <w:u w:val="single"/>
        </w:rPr>
      </w:pPr>
      <w:r w:rsidDel="00000000" w:rsidR="00000000" w:rsidRPr="00000000">
        <w:rPr>
          <w:b w:val="1"/>
          <w:i w:val="1"/>
          <w:sz w:val="28"/>
          <w:szCs w:val="28"/>
          <w:u w:val="single"/>
          <w:rtl w:val="0"/>
        </w:rPr>
        <w:t xml:space="preserve">Board Member Attendance</w:t>
      </w:r>
    </w:p>
    <w:p w:rsidR="00000000" w:rsidDel="00000000" w:rsidP="00000000" w:rsidRDefault="00000000" w:rsidRPr="00000000" w14:paraId="00000058">
      <w:pPr>
        <w:rPr>
          <w:sz w:val="28"/>
          <w:szCs w:val="28"/>
        </w:rPr>
      </w:pPr>
      <w:r w:rsidDel="00000000" w:rsidR="00000000" w:rsidRPr="00000000">
        <w:rPr>
          <w:sz w:val="28"/>
          <w:szCs w:val="28"/>
          <w:rtl w:val="0"/>
        </w:rPr>
        <w:t xml:space="preserve">An elected Board Member who is absent from 2 regular meetings of the Board during a fiscal year shall be encouraged to reevaluate with the Governance Committee his/her commitment to the Corporation/Organization. The Board shall consider a Board member who has missed 3 consecutive meetings or 4 meetings during a fiscal year without such a reevaluation as to have resigned from the Board.</w:t>
      </w:r>
    </w:p>
    <w:p w:rsidR="00000000" w:rsidDel="00000000" w:rsidP="00000000" w:rsidRDefault="00000000" w:rsidRPr="00000000" w14:paraId="00000059">
      <w:pPr>
        <w:rPr>
          <w:b w:val="1"/>
          <w:i w:val="1"/>
          <w:sz w:val="28"/>
          <w:szCs w:val="28"/>
          <w:u w:val="single"/>
        </w:rPr>
      </w:pPr>
      <w:r w:rsidDel="00000000" w:rsidR="00000000" w:rsidRPr="00000000">
        <w:rPr>
          <w:b w:val="1"/>
          <w:i w:val="1"/>
          <w:sz w:val="28"/>
          <w:szCs w:val="28"/>
          <w:u w:val="single"/>
          <w:rtl w:val="0"/>
        </w:rPr>
        <w:t xml:space="preserve">Parliamentary Authority</w:t>
      </w:r>
    </w:p>
    <w:p w:rsidR="00000000" w:rsidDel="00000000" w:rsidP="00000000" w:rsidRDefault="00000000" w:rsidRPr="00000000" w14:paraId="0000005A">
      <w:pPr>
        <w:rPr>
          <w:sz w:val="28"/>
          <w:szCs w:val="28"/>
        </w:rPr>
      </w:pPr>
      <w:r w:rsidDel="00000000" w:rsidR="00000000" w:rsidRPr="00000000">
        <w:rPr>
          <w:sz w:val="28"/>
          <w:szCs w:val="28"/>
          <w:rtl w:val="0"/>
        </w:rPr>
        <w:t xml:space="preserve">The rule contained in Roberts Rules of Order, Newly Revised, shall govern the Corporation/Organization in all cases where they are applicable and in which they are not inconsistent with the statue, the Articles of Incorporation or these Bylaws.</w:t>
      </w:r>
    </w:p>
    <w:p w:rsidR="00000000" w:rsidDel="00000000" w:rsidP="00000000" w:rsidRDefault="00000000" w:rsidRPr="00000000" w14:paraId="0000005B">
      <w:pPr>
        <w:rPr>
          <w:b w:val="1"/>
          <w:i w:val="1"/>
          <w:sz w:val="28"/>
          <w:szCs w:val="28"/>
          <w:u w:val="single"/>
        </w:rPr>
      </w:pPr>
      <w:r w:rsidDel="00000000" w:rsidR="00000000" w:rsidRPr="00000000">
        <w:rPr>
          <w:b w:val="1"/>
          <w:i w:val="1"/>
          <w:sz w:val="28"/>
          <w:szCs w:val="28"/>
          <w:u w:val="single"/>
          <w:rtl w:val="0"/>
        </w:rPr>
        <w:t xml:space="preserve">Management</w:t>
      </w:r>
    </w:p>
    <w:p w:rsidR="00000000" w:rsidDel="00000000" w:rsidP="00000000" w:rsidRDefault="00000000" w:rsidRPr="00000000" w14:paraId="0000005C">
      <w:pPr>
        <w:rPr>
          <w:sz w:val="28"/>
          <w:szCs w:val="28"/>
        </w:rPr>
      </w:pPr>
      <w:r w:rsidDel="00000000" w:rsidR="00000000" w:rsidRPr="00000000">
        <w:rPr>
          <w:sz w:val="28"/>
          <w:szCs w:val="28"/>
          <w:rtl w:val="0"/>
        </w:rPr>
        <w:t xml:space="preserve">The Board by majority vote may employ an Administrator and shall fix the salary and other consideration for employment of such Administrator. Before search for the administrator is to begin, the Board must present all information regarding the needs, reason and decisions made to employ such an administrator to all classes of membership in a regularly scheduled/ special meeting. </w:t>
      </w:r>
    </w:p>
    <w:p w:rsidR="00000000" w:rsidDel="00000000" w:rsidP="00000000" w:rsidRDefault="00000000" w:rsidRPr="00000000" w14:paraId="0000005D">
      <w:pPr>
        <w:rPr>
          <w:sz w:val="28"/>
          <w:szCs w:val="28"/>
        </w:rPr>
      </w:pPr>
      <w:r w:rsidDel="00000000" w:rsidR="00000000" w:rsidRPr="00000000">
        <w:rPr>
          <w:sz w:val="28"/>
          <w:szCs w:val="28"/>
          <w:rtl w:val="0"/>
        </w:rPr>
        <w:t xml:space="preserve">Administrator must meet the following requirements: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Pass a thorough background check</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Bondable at the highest level possible for position</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Native American/ American Indian preference</w:t>
      </w:r>
    </w:p>
    <w:p w:rsidR="00000000" w:rsidDel="00000000" w:rsidP="00000000" w:rsidRDefault="00000000" w:rsidRPr="00000000" w14:paraId="00000061">
      <w:pPr>
        <w:rPr>
          <w:sz w:val="28"/>
          <w:szCs w:val="28"/>
        </w:rPr>
      </w:pPr>
      <w:r w:rsidDel="00000000" w:rsidR="00000000" w:rsidRPr="00000000">
        <w:rPr>
          <w:rtl w:val="0"/>
        </w:rPr>
      </w:r>
    </w:p>
    <w:p w:rsidR="00000000" w:rsidDel="00000000" w:rsidP="00000000" w:rsidRDefault="00000000" w:rsidRPr="00000000" w14:paraId="00000062">
      <w:pPr>
        <w:jc w:val="center"/>
        <w:rPr>
          <w:b w:val="1"/>
          <w:sz w:val="28"/>
          <w:szCs w:val="28"/>
          <w:u w:val="single"/>
        </w:rPr>
      </w:pPr>
      <w:r w:rsidDel="00000000" w:rsidR="00000000" w:rsidRPr="00000000">
        <w:rPr>
          <w:b w:val="1"/>
          <w:sz w:val="28"/>
          <w:szCs w:val="28"/>
          <w:u w:val="single"/>
          <w:rtl w:val="0"/>
        </w:rPr>
        <w:t xml:space="preserve">ARTICLE 6 – OFFICERS</w:t>
      </w:r>
    </w:p>
    <w:p w:rsidR="00000000" w:rsidDel="00000000" w:rsidP="00000000" w:rsidRDefault="00000000" w:rsidRPr="00000000" w14:paraId="00000063">
      <w:pPr>
        <w:rPr>
          <w:b w:val="1"/>
          <w:i w:val="1"/>
          <w:sz w:val="28"/>
          <w:szCs w:val="28"/>
          <w:u w:val="single"/>
        </w:rPr>
      </w:pPr>
      <w:r w:rsidDel="00000000" w:rsidR="00000000" w:rsidRPr="00000000">
        <w:rPr>
          <w:b w:val="1"/>
          <w:i w:val="1"/>
          <w:sz w:val="28"/>
          <w:szCs w:val="28"/>
          <w:u w:val="single"/>
          <w:rtl w:val="0"/>
        </w:rPr>
        <w:t xml:space="preserve">Officers and Duties</w:t>
      </w:r>
    </w:p>
    <w:p w:rsidR="00000000" w:rsidDel="00000000" w:rsidP="00000000" w:rsidRDefault="00000000" w:rsidRPr="00000000" w14:paraId="00000064">
      <w:pPr>
        <w:rPr>
          <w:sz w:val="28"/>
          <w:szCs w:val="28"/>
        </w:rPr>
      </w:pPr>
      <w:r w:rsidDel="00000000" w:rsidR="00000000" w:rsidRPr="00000000">
        <w:rPr>
          <w:sz w:val="28"/>
          <w:szCs w:val="28"/>
          <w:rtl w:val="0"/>
        </w:rPr>
        <w:t xml:space="preserve">The Board and voting Classes of Membership shall elect officers of the Corporation/Organization. In addition to the duties in accordance with this Article, officers shall conduct all other duties typically pertaining to their offices and other such duties which may be required by law, Articles of Incorporation, or by these bylaws, subject to control of the Board, and they shall perform any other such additional duties which the Board may assign to them at their discretion.</w:t>
      </w:r>
    </w:p>
    <w:p w:rsidR="00000000" w:rsidDel="00000000" w:rsidP="00000000" w:rsidRDefault="00000000" w:rsidRPr="00000000" w14:paraId="00000065">
      <w:pPr>
        <w:rPr>
          <w:sz w:val="28"/>
          <w:szCs w:val="28"/>
        </w:rPr>
      </w:pPr>
      <w:r w:rsidDel="00000000" w:rsidR="00000000" w:rsidRPr="00000000">
        <w:rPr>
          <w:sz w:val="28"/>
          <w:szCs w:val="28"/>
          <w:rtl w:val="0"/>
        </w:rPr>
        <w:t xml:space="preserve">The officers will be selected by the Board and voting Classes of Membership at their annual meeting in January of each year, and shall serve the needs of the Board, subject to all the rights, if any, of any officer who may be under a contract of employment. Therefore, without any bias or predisposition to the rights of any officer that may be under any contract of employment, any officer may be removed with or without cause by the Board. All officers have the right to resign at any time by providing notice in writing to the Chair of the Board and /or Secretary of the Corporation/Organization, without bias or predisposition to all rights, if any, of the Corporation/Organization under any contract to which said officer is a part thereof. All resignations shall become effective upon the date on which the written notice of resignation is received or at any time later as may be specified within the resignation; and unless otherwise indicated within the written notice,  a stated acceptance of the resignation shall not be required to make the resignation effective.</w:t>
      </w:r>
    </w:p>
    <w:p w:rsidR="00000000" w:rsidDel="00000000" w:rsidP="00000000" w:rsidRDefault="00000000" w:rsidRPr="00000000" w14:paraId="00000066">
      <w:pPr>
        <w:rPr>
          <w:sz w:val="28"/>
          <w:szCs w:val="28"/>
        </w:rPr>
      </w:pPr>
      <w:r w:rsidDel="00000000" w:rsidR="00000000" w:rsidRPr="00000000">
        <w:rPr>
          <w:sz w:val="28"/>
          <w:szCs w:val="28"/>
          <w:rtl w:val="0"/>
        </w:rPr>
        <w:t xml:space="preserve">Any and all vacancies in any office because of death, resignation, disqualification, removal, or for any other cause, shall be filled in accordance to the herein prescribed Bylaws for regular appointments to such office. The compensation, if any, of the officers shall be fixed or determined by resolution of the Board.</w:t>
      </w:r>
    </w:p>
    <w:p w:rsidR="00000000" w:rsidDel="00000000" w:rsidP="00000000" w:rsidRDefault="00000000" w:rsidRPr="00000000" w14:paraId="00000067">
      <w:pPr>
        <w:rPr>
          <w:b w:val="1"/>
          <w:i w:val="1"/>
          <w:sz w:val="28"/>
          <w:szCs w:val="28"/>
          <w:u w:val="single"/>
        </w:rPr>
      </w:pPr>
      <w:r w:rsidDel="00000000" w:rsidR="00000000" w:rsidRPr="00000000">
        <w:rPr>
          <w:b w:val="1"/>
          <w:i w:val="1"/>
          <w:sz w:val="28"/>
          <w:szCs w:val="28"/>
          <w:u w:val="single"/>
          <w:rtl w:val="0"/>
        </w:rPr>
        <w:t xml:space="preserve">Chair of the Board</w:t>
      </w:r>
    </w:p>
    <w:p w:rsidR="00000000" w:rsidDel="00000000" w:rsidP="00000000" w:rsidRDefault="00000000" w:rsidRPr="00000000" w14:paraId="00000068">
      <w:pPr>
        <w:rPr>
          <w:sz w:val="28"/>
          <w:szCs w:val="28"/>
        </w:rPr>
      </w:pPr>
      <w:r w:rsidDel="00000000" w:rsidR="00000000" w:rsidRPr="00000000">
        <w:rPr>
          <w:sz w:val="28"/>
          <w:szCs w:val="28"/>
          <w:rtl w:val="0"/>
        </w:rPr>
        <w:t xml:space="preserve">It shall be the responsibility of the Chair of the Board, when present, to preside over all meetings of the Board. The Chair of the Board is authorized to execute, in the name of the Corporation/Organization, any and all contract or other documents which may be authorized, either generally or specifically, by the Board to be executed by the Corporation/Organization, except when required by law that the Treasurer’s signature must be provided. The Chair of the Board shall refrain from voting to remain impartial, except when specified by the bylaws.</w:t>
      </w:r>
    </w:p>
    <w:p w:rsidR="00000000" w:rsidDel="00000000" w:rsidP="00000000" w:rsidRDefault="00000000" w:rsidRPr="00000000" w14:paraId="00000069">
      <w:pPr>
        <w:rPr>
          <w:b w:val="1"/>
          <w:i w:val="1"/>
          <w:sz w:val="28"/>
          <w:szCs w:val="28"/>
          <w:u w:val="single"/>
        </w:rPr>
      </w:pPr>
      <w:r w:rsidDel="00000000" w:rsidR="00000000" w:rsidRPr="00000000">
        <w:rPr>
          <w:b w:val="1"/>
          <w:i w:val="1"/>
          <w:sz w:val="28"/>
          <w:szCs w:val="28"/>
          <w:u w:val="single"/>
          <w:rtl w:val="0"/>
        </w:rPr>
        <w:t xml:space="preserve">Vice Chair of the Board</w:t>
      </w:r>
    </w:p>
    <w:p w:rsidR="00000000" w:rsidDel="00000000" w:rsidP="00000000" w:rsidRDefault="00000000" w:rsidRPr="00000000" w14:paraId="0000006A">
      <w:pPr>
        <w:rPr>
          <w:sz w:val="28"/>
          <w:szCs w:val="28"/>
        </w:rPr>
      </w:pPr>
      <w:r w:rsidDel="00000000" w:rsidR="00000000" w:rsidRPr="00000000">
        <w:rPr>
          <w:sz w:val="28"/>
          <w:szCs w:val="28"/>
          <w:rtl w:val="0"/>
        </w:rPr>
        <w:t xml:space="preserve">In the absence of the Chair of the Board or in the event of his/her inability to act, it shall then be the responsibility of the Vice Chair of the Board to perform all the duties of the Chair of the Board, and in doing so, he/she shall have all authority and power of and shall be subject to all of the restrictions on the Chair of the Board. The Vice Chair will be acting parliamentarian. The Vice Chair of the Board shall ensure compliance with Roberts Rules of Order and be chair of the Governance Committee. </w:t>
      </w:r>
    </w:p>
    <w:p w:rsidR="00000000" w:rsidDel="00000000" w:rsidP="00000000" w:rsidRDefault="00000000" w:rsidRPr="00000000" w14:paraId="0000006B">
      <w:pPr>
        <w:rPr>
          <w:b w:val="1"/>
          <w:i w:val="1"/>
          <w:sz w:val="28"/>
          <w:szCs w:val="28"/>
          <w:u w:val="single"/>
        </w:rPr>
      </w:pPr>
      <w:r w:rsidDel="00000000" w:rsidR="00000000" w:rsidRPr="00000000">
        <w:rPr>
          <w:b w:val="1"/>
          <w:i w:val="1"/>
          <w:sz w:val="28"/>
          <w:szCs w:val="28"/>
          <w:u w:val="single"/>
          <w:rtl w:val="0"/>
        </w:rPr>
        <w:t xml:space="preserve">Secretary</w:t>
      </w:r>
    </w:p>
    <w:p w:rsidR="00000000" w:rsidDel="00000000" w:rsidP="00000000" w:rsidRDefault="00000000" w:rsidRPr="00000000" w14:paraId="0000006C">
      <w:pPr>
        <w:rPr>
          <w:sz w:val="28"/>
          <w:szCs w:val="28"/>
        </w:rPr>
      </w:pPr>
      <w:r w:rsidDel="00000000" w:rsidR="00000000" w:rsidRPr="00000000">
        <w:rPr>
          <w:sz w:val="28"/>
          <w:szCs w:val="28"/>
          <w:rtl w:val="0"/>
        </w:rPr>
        <w:t xml:space="preserve">The secretary shall be the custodian of all records and documents of the Corporation/Organization which are required to be kept at the principal office of the Corporation/Organization, shall act as secretary at all meetings of the Board, and shall keep the minutes of all such meetings proposed for that purpose. S/he shall attend to the giving and serving of all notices of the Corporation/Organization, and shall see that the seal of the Corporation/Organization is affixed to all documents, the execution of which on behalf of the Corporation/Organization under its seal is duly authorized in accordance with the provisions of these bylaws.</w:t>
      </w:r>
    </w:p>
    <w:p w:rsidR="00000000" w:rsidDel="00000000" w:rsidP="00000000" w:rsidRDefault="00000000" w:rsidRPr="00000000" w14:paraId="0000006D">
      <w:pPr>
        <w:rPr>
          <w:b w:val="1"/>
          <w:i w:val="1"/>
          <w:sz w:val="28"/>
          <w:szCs w:val="28"/>
          <w:u w:val="single"/>
        </w:rPr>
      </w:pPr>
      <w:r w:rsidDel="00000000" w:rsidR="00000000" w:rsidRPr="00000000">
        <w:rPr>
          <w:b w:val="1"/>
          <w:i w:val="1"/>
          <w:sz w:val="28"/>
          <w:szCs w:val="28"/>
          <w:u w:val="single"/>
          <w:rtl w:val="0"/>
        </w:rPr>
        <w:t xml:space="preserve">Treasurer</w:t>
      </w:r>
    </w:p>
    <w:p w:rsidR="00000000" w:rsidDel="00000000" w:rsidP="00000000" w:rsidRDefault="00000000" w:rsidRPr="00000000" w14:paraId="0000006E">
      <w:pPr>
        <w:rPr>
          <w:sz w:val="28"/>
          <w:szCs w:val="28"/>
        </w:rPr>
      </w:pPr>
      <w:r w:rsidDel="00000000" w:rsidR="00000000" w:rsidRPr="00000000">
        <w:rPr>
          <w:sz w:val="28"/>
          <w:szCs w:val="28"/>
          <w:rtl w:val="0"/>
        </w:rPr>
        <w:t xml:space="preserve">It shall be the responsibility of the treasurer to work with the Finance Committee, but not be chair of the committee, to keep and maintain, or cause to be kept and maintained, adequate and accurate accounts of all the properties and business transactions of the Corporation/Organization, including accounts of its assets, liabilities, receipts, disbursements, gains, losses, capital, retained earnings, and other matters customarily included in financial statements. </w:t>
      </w:r>
    </w:p>
    <w:p w:rsidR="00000000" w:rsidDel="00000000" w:rsidP="00000000" w:rsidRDefault="00000000" w:rsidRPr="00000000" w14:paraId="0000006F">
      <w:pPr>
        <w:rPr>
          <w:sz w:val="28"/>
          <w:szCs w:val="28"/>
        </w:rPr>
      </w:pPr>
      <w:r w:rsidDel="00000000" w:rsidR="00000000" w:rsidRPr="00000000">
        <w:rPr>
          <w:sz w:val="28"/>
          <w:szCs w:val="28"/>
          <w:rtl w:val="0"/>
        </w:rPr>
        <w:t xml:space="preserve">The treasurer shall be responsible for ensuring the deposit of, or cause to be deposited, all money and other valuables as may be designation by the Board. Furthermore, the treasurer shall disburse, or cause to be disbursed, the funds of the Corporation/Organization, as may be ordered by the Board, and shall render to the chairperson and board members, whenever they request it, an account of all the treasurer’s transactions as treasurer and of the financial condition of the Corporation/Organization.</w:t>
      </w:r>
    </w:p>
    <w:p w:rsidR="00000000" w:rsidDel="00000000" w:rsidP="00000000" w:rsidRDefault="00000000" w:rsidRPr="00000000" w14:paraId="00000070">
      <w:pPr>
        <w:rPr>
          <w:sz w:val="28"/>
          <w:szCs w:val="28"/>
        </w:rPr>
      </w:pPr>
      <w:r w:rsidDel="00000000" w:rsidR="00000000" w:rsidRPr="00000000">
        <w:rPr>
          <w:sz w:val="28"/>
          <w:szCs w:val="28"/>
          <w:rtl w:val="0"/>
        </w:rPr>
        <w:t xml:space="preserve">The treasurer shall give the Corporation/Organization a bond, if so requested and required by the Board, in the amount and with the surety or sureties specified by the Board for faithful performance of the duties of the treasurer’s office and for restoration to the Corporation/Organization of all its books, papers, vouchers, money and other property of every kind in the treasurer’s possession or under the treasurer’s control upon the treasurer’s death, resignation, retirement, or removal from office. The Corporation/Organization shall pay the cost of such bond.</w:t>
      </w:r>
    </w:p>
    <w:p w:rsidR="00000000" w:rsidDel="00000000" w:rsidP="00000000" w:rsidRDefault="00000000" w:rsidRPr="00000000" w14:paraId="00000071">
      <w:pPr>
        <w:rPr>
          <w:b w:val="1"/>
          <w:i w:val="1"/>
          <w:sz w:val="28"/>
          <w:szCs w:val="28"/>
          <w:u w:val="single"/>
        </w:rPr>
      </w:pPr>
      <w:r w:rsidDel="00000000" w:rsidR="00000000" w:rsidRPr="00000000">
        <w:rPr>
          <w:b w:val="1"/>
          <w:i w:val="1"/>
          <w:sz w:val="28"/>
          <w:szCs w:val="28"/>
          <w:u w:val="single"/>
          <w:rtl w:val="0"/>
        </w:rPr>
        <w:t xml:space="preserve">Other Officers</w:t>
      </w:r>
    </w:p>
    <w:p w:rsidR="00000000" w:rsidDel="00000000" w:rsidP="00000000" w:rsidRDefault="00000000" w:rsidRPr="00000000" w14:paraId="00000072">
      <w:pPr>
        <w:rPr>
          <w:sz w:val="28"/>
          <w:szCs w:val="28"/>
        </w:rPr>
      </w:pPr>
      <w:r w:rsidDel="00000000" w:rsidR="00000000" w:rsidRPr="00000000">
        <w:rPr>
          <w:sz w:val="28"/>
          <w:szCs w:val="28"/>
          <w:rtl w:val="0"/>
        </w:rPr>
        <w:t xml:space="preserve">Officer positions can be created or dismantled to support the needs of the board, such as Event Coordinator.</w:t>
      </w:r>
    </w:p>
    <w:p w:rsidR="00000000" w:rsidDel="00000000" w:rsidP="00000000" w:rsidRDefault="00000000" w:rsidRPr="00000000" w14:paraId="00000073">
      <w:pPr>
        <w:jc w:val="center"/>
        <w:rPr>
          <w:b w:val="1"/>
          <w:sz w:val="28"/>
          <w:szCs w:val="28"/>
          <w:u w:val="single"/>
        </w:rPr>
      </w:pPr>
      <w:r w:rsidDel="00000000" w:rsidR="00000000" w:rsidRPr="00000000">
        <w:rPr>
          <w:b w:val="1"/>
          <w:sz w:val="28"/>
          <w:szCs w:val="28"/>
          <w:u w:val="single"/>
          <w:rtl w:val="0"/>
        </w:rPr>
        <w:t xml:space="preserve">ARTICLE 7 – COMMITTEES</w:t>
      </w:r>
    </w:p>
    <w:p w:rsidR="00000000" w:rsidDel="00000000" w:rsidP="00000000" w:rsidRDefault="00000000" w:rsidRPr="00000000" w14:paraId="00000074">
      <w:pPr>
        <w:rPr>
          <w:b w:val="1"/>
          <w:i w:val="1"/>
          <w:sz w:val="28"/>
          <w:szCs w:val="28"/>
          <w:u w:val="single"/>
        </w:rPr>
      </w:pPr>
      <w:r w:rsidDel="00000000" w:rsidR="00000000" w:rsidRPr="00000000">
        <w:rPr>
          <w:b w:val="1"/>
          <w:i w:val="1"/>
          <w:sz w:val="28"/>
          <w:szCs w:val="28"/>
          <w:u w:val="single"/>
          <w:rtl w:val="0"/>
        </w:rPr>
        <w:t xml:space="preserve">Committees of Directors</w:t>
      </w:r>
    </w:p>
    <w:p w:rsidR="00000000" w:rsidDel="00000000" w:rsidP="00000000" w:rsidRDefault="00000000" w:rsidRPr="00000000" w14:paraId="00000075">
      <w:pPr>
        <w:rPr>
          <w:sz w:val="28"/>
          <w:szCs w:val="28"/>
        </w:rPr>
      </w:pPr>
      <w:r w:rsidDel="00000000" w:rsidR="00000000" w:rsidRPr="00000000">
        <w:rPr>
          <w:sz w:val="28"/>
          <w:szCs w:val="28"/>
          <w:rtl w:val="0"/>
        </w:rPr>
        <w:t xml:space="preserve">The Board may, from time to time, and by resolution adopted by a majority of the board members then in office provided that a quorum is present, designate one or more committees to exercise all or a portion of the authority of the Board, to the extent  of the powers specifically delegated in the resolution of the Board or in these Bylaws. Each such committee shall consist of at least two (2) members, and may also include persons from any class of membership who are not on the Board but whom the board members believe to be reliable and competent to serve at the specific committee. The Board may designate one or more alternative members of any committee who may replace any absent member at any meeting of the committee. The appointment of members or alternate members of a committee requires the vote of a majority of the board members then in office, provided that a quorum is present. The Board may also designate one or more advisory committees that do not have the authority of the Board. However, no committee, regardless of Board resolution, may:</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Approve of any action that, pursuant to applicable Law, would also require the affirmative vote of the members of the Board if this were a membership vote.</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Fill vacancies on, or remove the members of, the Board or any committee that has the authority of the Board.</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Fix compensation of the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serving on the Board or any committee.</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Amend or repeal the Articles of Incorporation or bylaws or adopt new bylaws.</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Amend or repeal any resolution of the Board that by its express terms is not so amendable or repealable.</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Appoint any other committees of the Board or their members.</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Approve a plan of merger, consolidation, voluntary dissolution, bankruptcy, or reorganization; or a plan for the sale, lease, or exchange of all or considerably all of the property and assets of the Corporation/Organization otherwise than in the usual and regular course of its business; or revoke any such plan.</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Approve any self-dealing transaction, except as provided pursuant to law.</w:t>
      </w:r>
    </w:p>
    <w:p w:rsidR="00000000" w:rsidDel="00000000" w:rsidP="00000000" w:rsidRDefault="00000000" w:rsidRPr="00000000" w14:paraId="0000007E">
      <w:pPr>
        <w:rPr>
          <w:sz w:val="28"/>
          <w:szCs w:val="28"/>
        </w:rPr>
      </w:pPr>
      <w:r w:rsidDel="00000000" w:rsidR="00000000" w:rsidRPr="00000000">
        <w:rPr>
          <w:sz w:val="28"/>
          <w:szCs w:val="28"/>
          <w:rtl w:val="0"/>
        </w:rPr>
        <w:t xml:space="preserve">Unless otherwise authorized by the Board, no committee shall compel the Corporation/Organization in a contract or agreement or expend Corporation/Organization funds.</w:t>
      </w:r>
    </w:p>
    <w:p w:rsidR="00000000" w:rsidDel="00000000" w:rsidP="00000000" w:rsidRDefault="00000000" w:rsidRPr="00000000" w14:paraId="0000007F">
      <w:pPr>
        <w:rPr>
          <w:b w:val="1"/>
          <w:i w:val="1"/>
          <w:sz w:val="28"/>
          <w:szCs w:val="28"/>
          <w:u w:val="single"/>
        </w:rPr>
      </w:pPr>
      <w:r w:rsidDel="00000000" w:rsidR="00000000" w:rsidRPr="00000000">
        <w:rPr>
          <w:b w:val="1"/>
          <w:i w:val="1"/>
          <w:sz w:val="28"/>
          <w:szCs w:val="28"/>
          <w:u w:val="single"/>
          <w:rtl w:val="0"/>
        </w:rPr>
        <w:t xml:space="preserve">Meetings and Actions of Committees</w:t>
      </w:r>
    </w:p>
    <w:p w:rsidR="00000000" w:rsidDel="00000000" w:rsidP="00000000" w:rsidRDefault="00000000" w:rsidRPr="00000000" w14:paraId="00000080">
      <w:pPr>
        <w:rPr>
          <w:sz w:val="28"/>
          <w:szCs w:val="28"/>
        </w:rPr>
      </w:pPr>
      <w:r w:rsidDel="00000000" w:rsidR="00000000" w:rsidRPr="00000000">
        <w:rPr>
          <w:sz w:val="28"/>
          <w:szCs w:val="28"/>
          <w:rtl w:val="0"/>
        </w:rPr>
        <w:t xml:space="preserve">Meetings and actions of all committees shall be governed by, and held and taken in accordance with, the provisions of Article 7 – Committees of these Bylaws concerning meetings and actions of the board members, with such changes in the context of those bylaws as are necessary to substitute the committee and its members for the Board and its members, except that the time for regular meetings of committees may be determined either by resolution of the Board or by resolution of the committee. Special meetings of committees may also be called by resolution of the Board. Notice of special meetings of committees shall also be given to any and all alternate members, who shall have the right to attend all meetings of the committee. Minutes and records shall be kept of each meeting of any committee and shall be filed with the Corporation/Organization records.</w:t>
      </w:r>
    </w:p>
    <w:p w:rsidR="00000000" w:rsidDel="00000000" w:rsidP="00000000" w:rsidRDefault="00000000" w:rsidRPr="00000000" w14:paraId="00000081">
      <w:pPr>
        <w:rPr>
          <w:b w:val="1"/>
          <w:i w:val="1"/>
          <w:sz w:val="28"/>
          <w:szCs w:val="28"/>
          <w:u w:val="single"/>
        </w:rPr>
      </w:pPr>
      <w:r w:rsidDel="00000000" w:rsidR="00000000" w:rsidRPr="00000000">
        <w:rPr>
          <w:b w:val="1"/>
          <w:i w:val="1"/>
          <w:sz w:val="28"/>
          <w:szCs w:val="28"/>
          <w:u w:val="single"/>
          <w:rtl w:val="0"/>
        </w:rPr>
        <w:t xml:space="preserve">Finance Committee</w:t>
      </w:r>
    </w:p>
    <w:p w:rsidR="00000000" w:rsidDel="00000000" w:rsidP="00000000" w:rsidRDefault="00000000" w:rsidRPr="00000000" w14:paraId="00000082">
      <w:pPr>
        <w:rPr>
          <w:sz w:val="28"/>
          <w:szCs w:val="28"/>
        </w:rPr>
      </w:pPr>
      <w:r w:rsidDel="00000000" w:rsidR="00000000" w:rsidRPr="00000000">
        <w:rPr>
          <w:sz w:val="28"/>
          <w:szCs w:val="28"/>
          <w:rtl w:val="0"/>
        </w:rPr>
        <w:t xml:space="preserve">The Finance Committee shall be responsible for making sure the Corporation/Organization’s financial reports are accurate. It shall also oversee the budget and perform other duties like planning for establishment of reserve funds, lines of credit and investments.</w:t>
      </w:r>
    </w:p>
    <w:p w:rsidR="00000000" w:rsidDel="00000000" w:rsidP="00000000" w:rsidRDefault="00000000" w:rsidRPr="00000000" w14:paraId="00000083">
      <w:pPr>
        <w:rPr>
          <w:b w:val="1"/>
          <w:i w:val="1"/>
          <w:sz w:val="28"/>
          <w:szCs w:val="28"/>
          <w:u w:val="single"/>
        </w:rPr>
      </w:pPr>
      <w:r w:rsidDel="00000000" w:rsidR="00000000" w:rsidRPr="00000000">
        <w:rPr>
          <w:b w:val="1"/>
          <w:i w:val="1"/>
          <w:sz w:val="28"/>
          <w:szCs w:val="28"/>
          <w:u w:val="single"/>
          <w:rtl w:val="0"/>
        </w:rPr>
        <w:t xml:space="preserve">Governance Committee</w:t>
      </w:r>
    </w:p>
    <w:p w:rsidR="00000000" w:rsidDel="00000000" w:rsidP="00000000" w:rsidRDefault="00000000" w:rsidRPr="00000000" w14:paraId="00000084">
      <w:pPr>
        <w:rPr>
          <w:sz w:val="28"/>
          <w:szCs w:val="28"/>
        </w:rPr>
      </w:pPr>
      <w:r w:rsidDel="00000000" w:rsidR="00000000" w:rsidRPr="00000000">
        <w:rPr>
          <w:sz w:val="28"/>
          <w:szCs w:val="28"/>
          <w:rtl w:val="0"/>
        </w:rPr>
        <w:t xml:space="preserve">The Governance Committee shall be responsible for the health and functioning of the Board. It shall be in charge of recruiting new members, conducting orientations, training, retreats, producing informational board materials as necessary, and evaluating the performance of the Board itself. The Governance Committee shall also be responsible for ensuring the effectiveness of the current Board, establishing priorities for Board composition, plan for Board member recruitment and succession, oversee Board development and take the lead in performing Board evaluations twice a year in June and December.</w:t>
      </w:r>
    </w:p>
    <w:p w:rsidR="00000000" w:rsidDel="00000000" w:rsidP="00000000" w:rsidRDefault="00000000" w:rsidRPr="00000000" w14:paraId="00000085">
      <w:pPr>
        <w:rPr>
          <w:b w:val="1"/>
          <w:i w:val="1"/>
          <w:sz w:val="28"/>
          <w:szCs w:val="28"/>
          <w:u w:val="single"/>
        </w:rPr>
      </w:pPr>
      <w:r w:rsidDel="00000000" w:rsidR="00000000" w:rsidRPr="00000000">
        <w:rPr>
          <w:b w:val="1"/>
          <w:i w:val="1"/>
          <w:sz w:val="28"/>
          <w:szCs w:val="28"/>
          <w:u w:val="single"/>
          <w:rtl w:val="0"/>
        </w:rPr>
        <w:t xml:space="preserve">Fundraising Committee</w:t>
      </w:r>
    </w:p>
    <w:p w:rsidR="00000000" w:rsidDel="00000000" w:rsidP="00000000" w:rsidRDefault="00000000" w:rsidRPr="00000000" w14:paraId="00000086">
      <w:pPr>
        <w:rPr>
          <w:sz w:val="28"/>
          <w:szCs w:val="28"/>
        </w:rPr>
      </w:pPr>
      <w:r w:rsidDel="00000000" w:rsidR="00000000" w:rsidRPr="00000000">
        <w:rPr>
          <w:sz w:val="28"/>
          <w:szCs w:val="28"/>
          <w:rtl w:val="0"/>
        </w:rPr>
        <w:t xml:space="preserve">The Fundraising Committee shall ensure and contribute well-planned fundraising initiatives for the Corporation/Organization. In addition this Committee shall identify potential sources of funds, take an active role in enhancing the Board’s awareness of fundraising opportunities, explore opportunities for enhanced public relations and fundraising, and provide an annual review of the performance of the Organization’s fundraising plan.</w:t>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jc w:val="center"/>
        <w:rPr>
          <w:b w:val="1"/>
          <w:sz w:val="28"/>
          <w:szCs w:val="28"/>
          <w:u w:val="single"/>
        </w:rPr>
      </w:pPr>
      <w:r w:rsidDel="00000000" w:rsidR="00000000" w:rsidRPr="00000000">
        <w:rPr>
          <w:b w:val="1"/>
          <w:sz w:val="28"/>
          <w:szCs w:val="28"/>
          <w:u w:val="single"/>
          <w:rtl w:val="0"/>
        </w:rPr>
        <w:t xml:space="preserve">ARTICLE 8 – STANDARD OF CARE</w:t>
      </w:r>
    </w:p>
    <w:p w:rsidR="00000000" w:rsidDel="00000000" w:rsidP="00000000" w:rsidRDefault="00000000" w:rsidRPr="00000000" w14:paraId="00000089">
      <w:pPr>
        <w:rPr>
          <w:b w:val="1"/>
          <w:i w:val="1"/>
          <w:sz w:val="28"/>
          <w:szCs w:val="28"/>
          <w:u w:val="single"/>
        </w:rPr>
      </w:pPr>
      <w:r w:rsidDel="00000000" w:rsidR="00000000" w:rsidRPr="00000000">
        <w:rPr>
          <w:b w:val="1"/>
          <w:i w:val="1"/>
          <w:sz w:val="28"/>
          <w:szCs w:val="28"/>
          <w:u w:val="single"/>
          <w:rtl w:val="0"/>
        </w:rPr>
        <w:t xml:space="preserve">General</w:t>
      </w:r>
    </w:p>
    <w:p w:rsidR="00000000" w:rsidDel="00000000" w:rsidP="00000000" w:rsidRDefault="00000000" w:rsidRPr="00000000" w14:paraId="0000008A">
      <w:pPr>
        <w:rPr>
          <w:sz w:val="28"/>
          <w:szCs w:val="28"/>
        </w:rPr>
      </w:pPr>
      <w:r w:rsidDel="00000000" w:rsidR="00000000" w:rsidRPr="00000000">
        <w:rPr>
          <w:sz w:val="28"/>
          <w:szCs w:val="28"/>
          <w:rtl w:val="0"/>
        </w:rPr>
        <w:t xml:space="preserve">A board member shall perform all the duties of a board member, including, but not limited to, duties as a member of any committee of the Board on which the board member may serve, in such a manner as the board member deems to be in the best interest of the Corporation/Organization and with such care, including reasonable inquiry, as an ordinary, prudent, and reasonable person in a similar situation may exercise under similar circumstances.</w:t>
      </w:r>
    </w:p>
    <w:p w:rsidR="00000000" w:rsidDel="00000000" w:rsidP="00000000" w:rsidRDefault="00000000" w:rsidRPr="00000000" w14:paraId="0000008B">
      <w:pPr>
        <w:rPr>
          <w:sz w:val="28"/>
          <w:szCs w:val="28"/>
        </w:rPr>
      </w:pPr>
      <w:r w:rsidDel="00000000" w:rsidR="00000000" w:rsidRPr="00000000">
        <w:rPr>
          <w:sz w:val="28"/>
          <w:szCs w:val="28"/>
          <w:rtl w:val="0"/>
        </w:rPr>
        <w:t xml:space="preserve">In the performance of the duties of a board member, a board member shall be entitled to rely on information, opinions, reports, or statements, including financial statements and other financial data, in each case prepared or presented by:</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or more officers or members of the Corporation/Organization whom the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receives accurate and competent information in the matters presented;</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Counsel, independent accountants, or other persons, as to the matters which the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validates is within such person’s professional or expert competence; or</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committee of the Board upon which the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 not serve, as to matters within its designated authority, which committee the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deems to merit confidence,</w:t>
      </w:r>
      <w:r w:rsidDel="00000000" w:rsidR="00000000" w:rsidRPr="00000000">
        <w:rPr>
          <w:sz w:val="28"/>
          <w:szCs w:val="28"/>
          <w:rtl w:val="0"/>
        </w:rPr>
        <w:t xml:space="preserve"> so long as in any such case the board member acts in good faith, after reasonable inquiry when the need may be indicated by the circumstances, and without knowledge that would cause such reliance to be unwarranted.</w:t>
      </w:r>
    </w:p>
    <w:p w:rsidR="00000000" w:rsidDel="00000000" w:rsidP="00000000" w:rsidRDefault="00000000" w:rsidRPr="00000000" w14:paraId="0000008F">
      <w:pPr>
        <w:rPr>
          <w:sz w:val="28"/>
          <w:szCs w:val="28"/>
        </w:rPr>
      </w:pPr>
      <w:r w:rsidDel="00000000" w:rsidR="00000000" w:rsidRPr="00000000">
        <w:rPr>
          <w:sz w:val="28"/>
          <w:szCs w:val="28"/>
          <w:rtl w:val="0"/>
        </w:rPr>
        <w:t xml:space="preserve">Except as herein provided in Article 8 – Standard of Care, any person who performs the duties of a board member in accordance with the above shall have no liability based upon failure or alleged failure to discharge that person’s obligations as a board member, including, without limitation of the following, any actions or omissions which exceed or defeat a public or charitable purpose to which the Corporation/Organization, or assets held by it, are dedicated.</w:t>
      </w:r>
    </w:p>
    <w:p w:rsidR="00000000" w:rsidDel="00000000" w:rsidP="00000000" w:rsidRDefault="00000000" w:rsidRPr="00000000" w14:paraId="00000090">
      <w:pPr>
        <w:rPr>
          <w:b w:val="1"/>
          <w:i w:val="1"/>
          <w:sz w:val="28"/>
          <w:szCs w:val="28"/>
          <w:u w:val="single"/>
        </w:rPr>
      </w:pPr>
      <w:r w:rsidDel="00000000" w:rsidR="00000000" w:rsidRPr="00000000">
        <w:rPr>
          <w:b w:val="1"/>
          <w:i w:val="1"/>
          <w:sz w:val="28"/>
          <w:szCs w:val="28"/>
          <w:u w:val="single"/>
          <w:rtl w:val="0"/>
        </w:rPr>
        <w:t xml:space="preserve">Loans</w:t>
      </w:r>
    </w:p>
    <w:p w:rsidR="00000000" w:rsidDel="00000000" w:rsidP="00000000" w:rsidRDefault="00000000" w:rsidRPr="00000000" w14:paraId="00000091">
      <w:pPr>
        <w:rPr>
          <w:sz w:val="28"/>
          <w:szCs w:val="28"/>
        </w:rPr>
      </w:pPr>
      <w:r w:rsidDel="00000000" w:rsidR="00000000" w:rsidRPr="00000000">
        <w:rPr>
          <w:sz w:val="28"/>
          <w:szCs w:val="28"/>
          <w:rtl w:val="0"/>
        </w:rPr>
        <w:t xml:space="preserve">The Corporation/Organization shall not make any loan of money or property to, or guarantee the obligation of, any board member, unless approved by the Texas Attorney General; provided, however, that the Corporation/Organization may advance money to a board member or officer of the Corporation/Organization or any subsidiary for expenses reasonably anticipated to be incurred in the performance of the duties of such officer or board member so long as such individual would be entitled to be reimbursed for such expenses absent that advance.</w:t>
      </w:r>
    </w:p>
    <w:p w:rsidR="00000000" w:rsidDel="00000000" w:rsidP="00000000" w:rsidRDefault="00000000" w:rsidRPr="00000000" w14:paraId="00000092">
      <w:pPr>
        <w:rPr>
          <w:b w:val="1"/>
          <w:i w:val="1"/>
          <w:sz w:val="28"/>
          <w:szCs w:val="28"/>
          <w:u w:val="single"/>
        </w:rPr>
      </w:pPr>
      <w:r w:rsidDel="00000000" w:rsidR="00000000" w:rsidRPr="00000000">
        <w:rPr>
          <w:b w:val="1"/>
          <w:i w:val="1"/>
          <w:sz w:val="28"/>
          <w:szCs w:val="28"/>
          <w:u w:val="single"/>
          <w:rtl w:val="0"/>
        </w:rPr>
        <w:t xml:space="preserve">Conflict of Interest</w:t>
      </w:r>
    </w:p>
    <w:p w:rsidR="00000000" w:rsidDel="00000000" w:rsidP="00000000" w:rsidRDefault="00000000" w:rsidRPr="00000000" w14:paraId="00000093">
      <w:pPr>
        <w:rPr>
          <w:sz w:val="28"/>
          <w:szCs w:val="28"/>
        </w:rPr>
      </w:pPr>
      <w:r w:rsidDel="00000000" w:rsidR="00000000" w:rsidRPr="00000000">
        <w:rPr>
          <w:sz w:val="28"/>
          <w:szCs w:val="28"/>
          <w:rtl w:val="0"/>
        </w:rPr>
        <w:t xml:space="preserve">The purpose of the Conflict of Interest policy is to protect the Corporation/Organization’s interest when it is contemplating entering into a transaction or arrangement that might benefit the private interest of one of its board members, or that might otherwise result in a possible excess benefit transaction. This policy is intended to supplement but not replace any applicable state and federal laws governing conflict of interest applicable to nonprofit and charitable Corporation/Organizations and is not intended as an exclusive statement of responsibilities.</w:t>
      </w:r>
    </w:p>
    <w:p w:rsidR="00000000" w:rsidDel="00000000" w:rsidP="00000000" w:rsidRDefault="00000000" w:rsidRPr="00000000" w14:paraId="00000094">
      <w:pPr>
        <w:rPr>
          <w:b w:val="1"/>
          <w:i w:val="1"/>
          <w:sz w:val="28"/>
          <w:szCs w:val="28"/>
          <w:u w:val="single"/>
        </w:rPr>
      </w:pPr>
      <w:r w:rsidDel="00000000" w:rsidR="00000000" w:rsidRPr="00000000">
        <w:rPr>
          <w:b w:val="1"/>
          <w:i w:val="1"/>
          <w:sz w:val="28"/>
          <w:szCs w:val="28"/>
          <w:u w:val="single"/>
          <w:rtl w:val="0"/>
        </w:rPr>
        <w:t xml:space="preserve">Restriction on Interested Directors</w:t>
      </w:r>
    </w:p>
    <w:p w:rsidR="00000000" w:rsidDel="00000000" w:rsidP="00000000" w:rsidRDefault="00000000" w:rsidRPr="00000000" w14:paraId="00000095">
      <w:pPr>
        <w:rPr>
          <w:sz w:val="28"/>
          <w:szCs w:val="28"/>
        </w:rPr>
      </w:pPr>
      <w:r w:rsidDel="00000000" w:rsidR="00000000" w:rsidRPr="00000000">
        <w:rPr>
          <w:sz w:val="28"/>
          <w:szCs w:val="28"/>
          <w:rtl w:val="0"/>
        </w:rPr>
        <w:t xml:space="preserve">Not more than 50% (percent) of the persons serving on the Board at any time may be interested persons. An interested person is (1) any person currently being compensated by the Corporation/Organization for services rendered to it within the previous twelve (12) months, whether as a full-time or part-time employee; independent contractor, or otherwise, excluding any reasonable compensation paid to a board member; and (2) any brother, sister, parent, ancestor, descendent, spouse, brother-in-law, sister-in-law, son-in-law, mother-in-law, or father-in-law of any such person. However, any violation of the provisions of this section shall not affect the validity or enforceability of any transaction entered into by the interest person.</w:t>
      </w:r>
    </w:p>
    <w:p w:rsidR="00000000" w:rsidDel="00000000" w:rsidP="00000000" w:rsidRDefault="00000000" w:rsidRPr="00000000" w14:paraId="00000096">
      <w:pPr>
        <w:rPr>
          <w:b w:val="1"/>
          <w:i w:val="1"/>
          <w:sz w:val="28"/>
          <w:szCs w:val="28"/>
          <w:u w:val="single"/>
        </w:rPr>
      </w:pPr>
      <w:r w:rsidDel="00000000" w:rsidR="00000000" w:rsidRPr="00000000">
        <w:rPr>
          <w:b w:val="1"/>
          <w:i w:val="1"/>
          <w:sz w:val="28"/>
          <w:szCs w:val="28"/>
          <w:u w:val="single"/>
          <w:rtl w:val="0"/>
        </w:rPr>
        <w:t xml:space="preserve">Duty to Disclose</w:t>
      </w:r>
    </w:p>
    <w:p w:rsidR="00000000" w:rsidDel="00000000" w:rsidP="00000000" w:rsidRDefault="00000000" w:rsidRPr="00000000" w14:paraId="00000097">
      <w:pPr>
        <w:rPr>
          <w:sz w:val="28"/>
          <w:szCs w:val="28"/>
        </w:rPr>
      </w:pPr>
      <w:r w:rsidDel="00000000" w:rsidR="00000000" w:rsidRPr="00000000">
        <w:rPr>
          <w:sz w:val="28"/>
          <w:szCs w:val="28"/>
          <w:rtl w:val="0"/>
        </w:rPr>
        <w:t xml:space="preserve">In connection with any actual or possible conflict of interest, an interested person must disclose the existence of the financial interest and be given the opportunity to disclose all material facts to the board members who are considering the proposed transaction or arrangement.</w:t>
      </w:r>
    </w:p>
    <w:p w:rsidR="00000000" w:rsidDel="00000000" w:rsidP="00000000" w:rsidRDefault="00000000" w:rsidRPr="00000000" w14:paraId="00000098">
      <w:pPr>
        <w:rPr>
          <w:b w:val="1"/>
          <w:i w:val="1"/>
          <w:sz w:val="28"/>
          <w:szCs w:val="28"/>
          <w:u w:val="single"/>
        </w:rPr>
      </w:pPr>
      <w:r w:rsidDel="00000000" w:rsidR="00000000" w:rsidRPr="00000000">
        <w:rPr>
          <w:b w:val="1"/>
          <w:i w:val="1"/>
          <w:sz w:val="28"/>
          <w:szCs w:val="28"/>
          <w:u w:val="single"/>
          <w:rtl w:val="0"/>
        </w:rPr>
        <w:t xml:space="preserve">Establishing a Conflict of Interest</w:t>
      </w:r>
    </w:p>
    <w:p w:rsidR="00000000" w:rsidDel="00000000" w:rsidP="00000000" w:rsidRDefault="00000000" w:rsidRPr="00000000" w14:paraId="00000099">
      <w:pPr>
        <w:rPr>
          <w:sz w:val="28"/>
          <w:szCs w:val="28"/>
        </w:rPr>
      </w:pPr>
      <w:r w:rsidDel="00000000" w:rsidR="00000000" w:rsidRPr="00000000">
        <w:rPr>
          <w:sz w:val="28"/>
          <w:szCs w:val="28"/>
          <w:rtl w:val="0"/>
        </w:rPr>
        <w:t xml:space="preserve">After the disclosure of the financial interest and all material facts, and after any discussion with the interested person, the interested person shall leave the Board meeting while the potential conflict of interest is discussed and voted upon. The remaining Board members shall decide if a conflict of interest exists.</w:t>
      </w:r>
    </w:p>
    <w:p w:rsidR="00000000" w:rsidDel="00000000" w:rsidP="00000000" w:rsidRDefault="00000000" w:rsidRPr="00000000" w14:paraId="0000009A">
      <w:pPr>
        <w:rPr>
          <w:b w:val="1"/>
          <w:i w:val="1"/>
          <w:sz w:val="28"/>
          <w:szCs w:val="28"/>
          <w:u w:val="single"/>
        </w:rPr>
      </w:pPr>
      <w:r w:rsidDel="00000000" w:rsidR="00000000" w:rsidRPr="00000000">
        <w:rPr>
          <w:b w:val="1"/>
          <w:i w:val="1"/>
          <w:sz w:val="28"/>
          <w:szCs w:val="28"/>
          <w:u w:val="single"/>
          <w:rtl w:val="0"/>
        </w:rPr>
        <w:t xml:space="preserve">Addressing a Conflict of Interest</w:t>
      </w:r>
    </w:p>
    <w:p w:rsidR="00000000" w:rsidDel="00000000" w:rsidP="00000000" w:rsidRDefault="00000000" w:rsidRPr="00000000" w14:paraId="0000009B">
      <w:pPr>
        <w:rPr>
          <w:sz w:val="28"/>
          <w:szCs w:val="28"/>
        </w:rPr>
      </w:pPr>
      <w:r w:rsidDel="00000000" w:rsidR="00000000" w:rsidRPr="00000000">
        <w:rPr>
          <w:sz w:val="28"/>
          <w:szCs w:val="28"/>
          <w:rtl w:val="0"/>
        </w:rPr>
        <w:t xml:space="preserve">In the event that the Board should establish that a proposed transaction or arrangement establishes a conflict of interest, the Board shall then proceed with the following actions:</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interested person may render a request or report at the Board meeting, but upon completion of said request or report the individual shall be excused while the Board discusses the information and/or material presented and then votes on the transaction or arrangement proposed involving the possible conflict of interest.</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Chair of the Board shall, if deemed necessary and appropriate, appoint a disinterested person or committee to investigate alternatives to the proposed transaction or arrangement.</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After exercising due diligence, the Board shall determine whether the Corporation/Organization can obtain with reasonable efforts a more advantageous transaction or arrangement from a person or entity that would not give rise to a conflict of interest.</w:t>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a more advantageous transaction or arrangement is not reasonably possible under circumstances not producing a conflict of interest, the Board shall determine by a majority vote of the disinterested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whether the transaction or arrangement is in the best interest of the Corporation/Organization, for its own benefit, and whether it is fair and reasonable. It shall make its decision as to whether to enter into the transaction arrangement in conformity with this determination.</w:t>
      </w:r>
    </w:p>
    <w:p w:rsidR="00000000" w:rsidDel="00000000" w:rsidP="00000000" w:rsidRDefault="00000000" w:rsidRPr="00000000" w14:paraId="000000A0">
      <w:pPr>
        <w:rPr>
          <w:b w:val="1"/>
          <w:i w:val="1"/>
          <w:sz w:val="28"/>
          <w:szCs w:val="28"/>
          <w:u w:val="single"/>
        </w:rPr>
      </w:pPr>
      <w:r w:rsidDel="00000000" w:rsidR="00000000" w:rsidRPr="00000000">
        <w:rPr>
          <w:b w:val="1"/>
          <w:i w:val="1"/>
          <w:sz w:val="28"/>
          <w:szCs w:val="28"/>
          <w:u w:val="single"/>
          <w:rtl w:val="0"/>
        </w:rPr>
        <w:t xml:space="preserve">Violations of Conflict of Interest Policy</w:t>
      </w:r>
    </w:p>
    <w:p w:rsidR="00000000" w:rsidDel="00000000" w:rsidP="00000000" w:rsidRDefault="00000000" w:rsidRPr="00000000" w14:paraId="000000A1">
      <w:pPr>
        <w:rPr>
          <w:sz w:val="28"/>
          <w:szCs w:val="28"/>
        </w:rPr>
      </w:pPr>
      <w:r w:rsidDel="00000000" w:rsidR="00000000" w:rsidRPr="00000000">
        <w:rPr>
          <w:sz w:val="28"/>
          <w:szCs w:val="28"/>
          <w:rtl w:val="0"/>
        </w:rPr>
        <w:t xml:space="preserve">Should the Board have reasonable cause to believe an interested person has failed to disclose actual or possible conflicts of interest, the Board shall then inform the interested person of the basis for such belief and afford the interested person an opportunity to explain the alleged failure to disclose.</w:t>
      </w:r>
    </w:p>
    <w:p w:rsidR="00000000" w:rsidDel="00000000" w:rsidP="00000000" w:rsidRDefault="00000000" w:rsidRPr="00000000" w14:paraId="000000A2">
      <w:pPr>
        <w:rPr>
          <w:sz w:val="28"/>
          <w:szCs w:val="28"/>
        </w:rPr>
      </w:pPr>
      <w:r w:rsidDel="00000000" w:rsidR="00000000" w:rsidRPr="00000000">
        <w:rPr>
          <w:sz w:val="28"/>
          <w:szCs w:val="28"/>
          <w:rtl w:val="0"/>
        </w:rPr>
        <w:t xml:space="preserve">If, after hearing the interested person’s explanation, and after making further investigation as may be warranted in consideration of the circumstances, the Board determines the interested person intentionally failed to disclose an actual or possible conflict of interest, it shall take appropriate disciplinary and corrective action.</w:t>
      </w:r>
    </w:p>
    <w:p w:rsidR="00000000" w:rsidDel="00000000" w:rsidP="00000000" w:rsidRDefault="00000000" w:rsidRPr="00000000" w14:paraId="000000A3">
      <w:pPr>
        <w:rPr>
          <w:b w:val="1"/>
          <w:i w:val="1"/>
          <w:sz w:val="28"/>
          <w:szCs w:val="28"/>
          <w:u w:val="single"/>
        </w:rPr>
      </w:pPr>
      <w:r w:rsidDel="00000000" w:rsidR="00000000" w:rsidRPr="00000000">
        <w:rPr>
          <w:b w:val="1"/>
          <w:i w:val="1"/>
          <w:sz w:val="28"/>
          <w:szCs w:val="28"/>
          <w:u w:val="single"/>
          <w:rtl w:val="0"/>
        </w:rPr>
        <w:t xml:space="preserve">Procedures and Records</w:t>
      </w:r>
    </w:p>
    <w:p w:rsidR="00000000" w:rsidDel="00000000" w:rsidP="00000000" w:rsidRDefault="00000000" w:rsidRPr="00000000" w14:paraId="000000A4">
      <w:pPr>
        <w:rPr>
          <w:sz w:val="28"/>
          <w:szCs w:val="28"/>
        </w:rPr>
      </w:pPr>
      <w:r w:rsidDel="00000000" w:rsidR="00000000" w:rsidRPr="00000000">
        <w:rPr>
          <w:sz w:val="28"/>
          <w:szCs w:val="28"/>
          <w:rtl w:val="0"/>
        </w:rPr>
        <w:t xml:space="preserve">All minutes of the Board Meetings, when applicable, shall contain the following information:</w:t>
      </w:r>
    </w:p>
    <w:p w:rsidR="00000000" w:rsidDel="00000000" w:rsidP="00000000" w:rsidRDefault="00000000" w:rsidRPr="00000000" w14:paraId="000000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names of all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w:t>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names of the persons who were present for discussions and any votes relating to the transaction or arrangement, the content of the discussions, including any alternatives to the proposed transaction or arrangement, and a record of any vote taken in connection with the proceedings.</w:t>
      </w:r>
    </w:p>
    <w:p w:rsidR="00000000" w:rsidDel="00000000" w:rsidP="00000000" w:rsidRDefault="00000000" w:rsidRPr="00000000" w14:paraId="000000A7">
      <w:pPr>
        <w:rPr>
          <w:b w:val="1"/>
          <w:i w:val="1"/>
          <w:sz w:val="28"/>
          <w:szCs w:val="28"/>
          <w:u w:val="single"/>
        </w:rPr>
      </w:pPr>
      <w:r w:rsidDel="00000000" w:rsidR="00000000" w:rsidRPr="00000000">
        <w:rPr>
          <w:b w:val="1"/>
          <w:i w:val="1"/>
          <w:sz w:val="28"/>
          <w:szCs w:val="28"/>
          <w:u w:val="single"/>
          <w:rtl w:val="0"/>
        </w:rPr>
        <w:t xml:space="preserve">Acknowledgement of Conflict of Interest Policy</w:t>
      </w:r>
    </w:p>
    <w:p w:rsidR="00000000" w:rsidDel="00000000" w:rsidP="00000000" w:rsidRDefault="00000000" w:rsidRPr="00000000" w14:paraId="000000A8">
      <w:pPr>
        <w:rPr>
          <w:sz w:val="28"/>
          <w:szCs w:val="28"/>
        </w:rPr>
      </w:pPr>
      <w:r w:rsidDel="00000000" w:rsidR="00000000" w:rsidRPr="00000000">
        <w:rPr>
          <w:sz w:val="28"/>
          <w:szCs w:val="28"/>
          <w:rtl w:val="0"/>
        </w:rPr>
        <w:t xml:space="preserve">Each board member, principal officer, and member of a committee with Board delegated powers shall be required to sign a statement which affirms that such person:</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received a copy of the conflict of interest policy;</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read and understands the policy;</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Has agreed to comply with the policy; and</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Understand that the Corporation/Organization is charitable, and in order to maintain its federal tax exemption, it must engage primarily in activities which accomplish one or more of its tax-exempt purposes.</w:t>
      </w:r>
    </w:p>
    <w:p w:rsidR="00000000" w:rsidDel="00000000" w:rsidP="00000000" w:rsidRDefault="00000000" w:rsidRPr="00000000" w14:paraId="000000AD">
      <w:pPr>
        <w:rPr>
          <w:b w:val="1"/>
          <w:i w:val="1"/>
          <w:sz w:val="28"/>
          <w:szCs w:val="28"/>
          <w:u w:val="single"/>
        </w:rPr>
      </w:pPr>
      <w:r w:rsidDel="00000000" w:rsidR="00000000" w:rsidRPr="00000000">
        <w:rPr>
          <w:b w:val="1"/>
          <w:i w:val="1"/>
          <w:sz w:val="28"/>
          <w:szCs w:val="28"/>
          <w:u w:val="single"/>
          <w:rtl w:val="0"/>
        </w:rPr>
        <w:t xml:space="preserve">Violation of Loyalty – Self-Dealing Contracts</w:t>
      </w:r>
    </w:p>
    <w:p w:rsidR="00000000" w:rsidDel="00000000" w:rsidP="00000000" w:rsidRDefault="00000000" w:rsidRPr="00000000" w14:paraId="000000AE">
      <w:pPr>
        <w:rPr>
          <w:sz w:val="28"/>
          <w:szCs w:val="28"/>
        </w:rPr>
      </w:pPr>
      <w:r w:rsidDel="00000000" w:rsidR="00000000" w:rsidRPr="00000000">
        <w:rPr>
          <w:sz w:val="28"/>
          <w:szCs w:val="28"/>
          <w:rtl w:val="0"/>
        </w:rPr>
        <w:t xml:space="preserve">A self-dealing contract is any contract or transaction (i) between this Corporation/Organization and one or more of its board members, or between this Corporation/Organization and any corporation, firm, or association in which one or more of the board members has a material financial interest (“Interested board member”), or (ii) between this Corporation/Organization and a corporation, firm, or association of which one or more of its board members are board members of this Corporation/Organization. Said self-dealing shall not be void or voidable because such board member(s) of corporation, firm, or association are parties or because said board member(s) are present at the meeting of the Board or committee which authorizes, approves or ratifies the self-dealing contract, if:</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material facts are fully disclosed to or otherwise known by the members of the Board and the self-dealing contract is approved by the Interested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good faith (without including the vote of any membership owned by said interested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material facts are fully disclosed to or otherwise known by the Board or committee, and the Board authorizes, approves, or ratifies the self-dealing contract in good faith – without counting the vote of the interest </w:t>
      </w:r>
      <w:r w:rsidDel="00000000" w:rsidR="00000000" w:rsidRPr="00000000">
        <w:rPr>
          <w:sz w:val="28"/>
          <w:szCs w:val="28"/>
          <w:rtl w:val="0"/>
        </w:rPr>
        <w:t xml:space="preserve">board member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 – and the contract is just and reasonable as to the Corporation/Organization at the time it is authorized, approved, or ratified; or</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to contracts not approved as provided in above sections (a) and/or (b), the person asserting the validity of the self-dealing contract sustains the burden of proving that the contract was just and reasonable as the Corporation/Organization at the time it was authorized, approved, or ratified.</w:t>
      </w:r>
    </w:p>
    <w:p w:rsidR="00000000" w:rsidDel="00000000" w:rsidP="00000000" w:rsidRDefault="00000000" w:rsidRPr="00000000" w14:paraId="000000B2">
      <w:pPr>
        <w:rPr>
          <w:sz w:val="28"/>
          <w:szCs w:val="28"/>
        </w:rPr>
      </w:pPr>
      <w:r w:rsidDel="00000000" w:rsidR="00000000" w:rsidRPr="00000000">
        <w:rPr>
          <w:sz w:val="28"/>
          <w:szCs w:val="28"/>
          <w:rtl w:val="0"/>
        </w:rPr>
        <w:t xml:space="preserve">Interested board member(s) may be counted in determining the presence of a quorum at a meeting of the Board or a committee thereof, which authorizes, approves, or ratifies a contract or transaction as provided for and contained in this section.</w:t>
      </w:r>
    </w:p>
    <w:p w:rsidR="00000000" w:rsidDel="00000000" w:rsidP="00000000" w:rsidRDefault="00000000" w:rsidRPr="00000000" w14:paraId="000000B3">
      <w:pPr>
        <w:rPr>
          <w:b w:val="1"/>
          <w:i w:val="1"/>
          <w:sz w:val="28"/>
          <w:szCs w:val="28"/>
          <w:u w:val="single"/>
        </w:rPr>
      </w:pPr>
      <w:r w:rsidDel="00000000" w:rsidR="00000000" w:rsidRPr="00000000">
        <w:rPr>
          <w:b w:val="1"/>
          <w:i w:val="1"/>
          <w:sz w:val="28"/>
          <w:szCs w:val="28"/>
          <w:u w:val="single"/>
          <w:rtl w:val="0"/>
        </w:rPr>
        <w:t xml:space="preserve">Indemnification</w:t>
      </w:r>
    </w:p>
    <w:p w:rsidR="00000000" w:rsidDel="00000000" w:rsidP="00000000" w:rsidRDefault="00000000" w:rsidRPr="00000000" w14:paraId="000000B4">
      <w:pPr>
        <w:rPr>
          <w:sz w:val="28"/>
          <w:szCs w:val="28"/>
        </w:rPr>
      </w:pPr>
      <w:r w:rsidDel="00000000" w:rsidR="00000000" w:rsidRPr="00000000">
        <w:rPr>
          <w:sz w:val="28"/>
          <w:szCs w:val="28"/>
          <w:rtl w:val="0"/>
        </w:rPr>
        <w:t xml:space="preserve">To the fullest extent permitted by law, the Corporation/Organization shall indemnify its “agents,” as described by law, including its board members, officers, members and volunteers, and including persons formerly occupying any such position, and their heirs, executors and administrators, against all expenses, judgments, fines, settlements, and other amounts actually and reasonably incurred by them in connection with any “proceeding,” and including any action by or in the right of the Corporation/Organization, by reason of the fact that the person is or was a person as described in the Non-Profit Corporation Act. Such right of indemnification shall not be deemed exclusive of any other right to which such persons may be entitled apart from this Article.</w:t>
      </w:r>
    </w:p>
    <w:p w:rsidR="00000000" w:rsidDel="00000000" w:rsidP="00000000" w:rsidRDefault="00000000" w:rsidRPr="00000000" w14:paraId="000000B5">
      <w:pPr>
        <w:rPr>
          <w:sz w:val="28"/>
          <w:szCs w:val="28"/>
        </w:rPr>
      </w:pPr>
      <w:r w:rsidDel="00000000" w:rsidR="00000000" w:rsidRPr="00000000">
        <w:rPr>
          <w:sz w:val="28"/>
          <w:szCs w:val="28"/>
          <w:rtl w:val="0"/>
        </w:rPr>
        <w:t xml:space="preserve">The Corporation/Organization shall have the power to purchase and maintain insurance on behalf of any agent of the Corporation/Organization, to the fullest extent permitted by law, against any liability asserted against or incurred by the agent in such capacity or arising out of the agent’s status as such, or to give other indemnification to the extent permitted by law.</w:t>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jc w:val="center"/>
        <w:rPr>
          <w:b w:val="1"/>
          <w:sz w:val="28"/>
          <w:szCs w:val="28"/>
          <w:u w:val="single"/>
        </w:rPr>
      </w:pPr>
      <w:r w:rsidDel="00000000" w:rsidR="00000000" w:rsidRPr="00000000">
        <w:rPr>
          <w:b w:val="1"/>
          <w:sz w:val="28"/>
          <w:szCs w:val="28"/>
          <w:u w:val="single"/>
          <w:rtl w:val="0"/>
        </w:rPr>
        <w:t xml:space="preserve">ARTICLE 9 – EXECUTION OF CORPORATE INSTRUMENTS</w:t>
      </w:r>
    </w:p>
    <w:p w:rsidR="00000000" w:rsidDel="00000000" w:rsidP="00000000" w:rsidRDefault="00000000" w:rsidRPr="00000000" w14:paraId="000000B8">
      <w:pPr>
        <w:rPr>
          <w:b w:val="1"/>
          <w:i w:val="1"/>
          <w:sz w:val="28"/>
          <w:szCs w:val="28"/>
          <w:u w:val="single"/>
        </w:rPr>
      </w:pPr>
      <w:r w:rsidDel="00000000" w:rsidR="00000000" w:rsidRPr="00000000">
        <w:rPr>
          <w:b w:val="1"/>
          <w:i w:val="1"/>
          <w:sz w:val="28"/>
          <w:szCs w:val="28"/>
          <w:u w:val="single"/>
          <w:rtl w:val="0"/>
        </w:rPr>
        <w:t xml:space="preserve">Execution of Corporate Instruments</w:t>
      </w:r>
    </w:p>
    <w:p w:rsidR="00000000" w:rsidDel="00000000" w:rsidP="00000000" w:rsidRDefault="00000000" w:rsidRPr="00000000" w14:paraId="000000B9">
      <w:pPr>
        <w:rPr>
          <w:sz w:val="28"/>
          <w:szCs w:val="28"/>
        </w:rPr>
      </w:pPr>
      <w:r w:rsidDel="00000000" w:rsidR="00000000" w:rsidRPr="00000000">
        <w:rPr>
          <w:sz w:val="28"/>
          <w:szCs w:val="28"/>
          <w:rtl w:val="0"/>
        </w:rPr>
        <w:t xml:space="preserve">The Board may, at its discretion, determine the method and designate the signatory officer or officers, or other person or persons, to execute any corporate instrument of document, or to sign the corporate name without limitation, except when otherwise provided by law, and such execution or signature shall be binding upon the Corporation/Organization.</w:t>
      </w:r>
    </w:p>
    <w:p w:rsidR="00000000" w:rsidDel="00000000" w:rsidP="00000000" w:rsidRDefault="00000000" w:rsidRPr="00000000" w14:paraId="000000BA">
      <w:pPr>
        <w:rPr>
          <w:sz w:val="28"/>
          <w:szCs w:val="28"/>
        </w:rPr>
      </w:pPr>
      <w:r w:rsidDel="00000000" w:rsidR="00000000" w:rsidRPr="00000000">
        <w:rPr>
          <w:sz w:val="28"/>
          <w:szCs w:val="28"/>
          <w:rtl w:val="0"/>
        </w:rPr>
        <w:t xml:space="preserve">Unless otherwise specifically determined by the Board or otherwise required by law, formal contracts of the Corporation/Organization, promissory notes, deeds of trust, mortgages, other evidences of indebtedness of the Corporation/Organization, other Corporation/Organization instruments or documents, memberships in other Corporation/Organization, and certificates of shares of stock owned by the Corporation/Organization shall be executed, signed, and/or endorsed by the Chair of the Board and/or Treasurer.</w:t>
      </w:r>
    </w:p>
    <w:p w:rsidR="00000000" w:rsidDel="00000000" w:rsidP="00000000" w:rsidRDefault="00000000" w:rsidRPr="00000000" w14:paraId="000000BB">
      <w:pPr>
        <w:rPr>
          <w:sz w:val="28"/>
          <w:szCs w:val="28"/>
        </w:rPr>
      </w:pPr>
      <w:r w:rsidDel="00000000" w:rsidR="00000000" w:rsidRPr="00000000">
        <w:rPr>
          <w:sz w:val="28"/>
          <w:szCs w:val="28"/>
          <w:rtl w:val="0"/>
        </w:rPr>
        <w:t xml:space="preserve">All checks and drafts drawn on banks or other depositories on funds to the credit of the Corporation/Organization, or in special accounts of the Corporation/Organization, shall be signed by such person or persons as the Board shall authorize to do so.</w:t>
      </w:r>
    </w:p>
    <w:p w:rsidR="00000000" w:rsidDel="00000000" w:rsidP="00000000" w:rsidRDefault="00000000" w:rsidRPr="00000000" w14:paraId="000000BC">
      <w:pPr>
        <w:rPr>
          <w:b w:val="1"/>
          <w:i w:val="1"/>
          <w:sz w:val="28"/>
          <w:szCs w:val="28"/>
          <w:u w:val="single"/>
        </w:rPr>
      </w:pPr>
      <w:r w:rsidDel="00000000" w:rsidR="00000000" w:rsidRPr="00000000">
        <w:rPr>
          <w:b w:val="1"/>
          <w:i w:val="1"/>
          <w:sz w:val="28"/>
          <w:szCs w:val="28"/>
          <w:u w:val="single"/>
          <w:rtl w:val="0"/>
        </w:rPr>
        <w:t xml:space="preserve">Loans and Contracts</w:t>
      </w:r>
    </w:p>
    <w:p w:rsidR="00000000" w:rsidDel="00000000" w:rsidP="00000000" w:rsidRDefault="00000000" w:rsidRPr="00000000" w14:paraId="000000BD">
      <w:pPr>
        <w:rPr>
          <w:sz w:val="28"/>
          <w:szCs w:val="28"/>
        </w:rPr>
      </w:pPr>
      <w:r w:rsidDel="00000000" w:rsidR="00000000" w:rsidRPr="00000000">
        <w:rPr>
          <w:sz w:val="28"/>
          <w:szCs w:val="28"/>
          <w:rtl w:val="0"/>
        </w:rPr>
        <w:t xml:space="preserve">No loans or advances shall be contracted on behalf of the Corporation/Organization and no note or other evidence of indebtedness shall be issued in its name unless and except as the specific transaction is authorized by the Board. Without the express and specific authorization of the Board, no officer or other agent of the Corporation/Organization may enter into any contract or execute and deliver any instrument in the name of and on behalf of the Corporation/Organization.</w:t>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jc w:val="center"/>
        <w:rPr>
          <w:b w:val="1"/>
          <w:sz w:val="28"/>
          <w:szCs w:val="28"/>
          <w:u w:val="single"/>
        </w:rPr>
      </w:pPr>
      <w:r w:rsidDel="00000000" w:rsidR="00000000" w:rsidRPr="00000000">
        <w:rPr>
          <w:b w:val="1"/>
          <w:sz w:val="28"/>
          <w:szCs w:val="28"/>
          <w:u w:val="single"/>
          <w:rtl w:val="0"/>
        </w:rPr>
        <w:t xml:space="preserve">ARTICLE 10 – RECORDS AND REPORTS</w:t>
      </w:r>
    </w:p>
    <w:p w:rsidR="00000000" w:rsidDel="00000000" w:rsidP="00000000" w:rsidRDefault="00000000" w:rsidRPr="00000000" w14:paraId="000000C0">
      <w:pPr>
        <w:rPr>
          <w:b w:val="1"/>
          <w:i w:val="1"/>
          <w:sz w:val="28"/>
          <w:szCs w:val="28"/>
          <w:u w:val="single"/>
        </w:rPr>
      </w:pPr>
      <w:r w:rsidDel="00000000" w:rsidR="00000000" w:rsidRPr="00000000">
        <w:rPr>
          <w:b w:val="1"/>
          <w:i w:val="1"/>
          <w:sz w:val="28"/>
          <w:szCs w:val="28"/>
          <w:u w:val="single"/>
          <w:rtl w:val="0"/>
        </w:rPr>
        <w:t xml:space="preserve">Maintenance and Inspection of Articles and Bylaws</w:t>
      </w:r>
    </w:p>
    <w:p w:rsidR="00000000" w:rsidDel="00000000" w:rsidP="00000000" w:rsidRDefault="00000000" w:rsidRPr="00000000" w14:paraId="000000C1">
      <w:pPr>
        <w:rPr>
          <w:sz w:val="28"/>
          <w:szCs w:val="28"/>
        </w:rPr>
      </w:pPr>
      <w:r w:rsidDel="00000000" w:rsidR="00000000" w:rsidRPr="00000000">
        <w:rPr>
          <w:sz w:val="28"/>
          <w:szCs w:val="28"/>
          <w:rtl w:val="0"/>
        </w:rPr>
        <w:t xml:space="preserve">The Corporation/Organization shall keep at its principal office the original and/or a copy of its Articles of Incorporation and bylaws as amended to date, which shall be open to inspection by the board members, classes of membership, and general public at all reasonable times during office hours.</w:t>
      </w:r>
    </w:p>
    <w:p w:rsidR="00000000" w:rsidDel="00000000" w:rsidP="00000000" w:rsidRDefault="00000000" w:rsidRPr="00000000" w14:paraId="000000C2">
      <w:pPr>
        <w:rPr>
          <w:b w:val="1"/>
          <w:i w:val="1"/>
          <w:sz w:val="28"/>
          <w:szCs w:val="28"/>
          <w:u w:val="single"/>
        </w:rPr>
      </w:pPr>
      <w:r w:rsidDel="00000000" w:rsidR="00000000" w:rsidRPr="00000000">
        <w:rPr>
          <w:b w:val="1"/>
          <w:i w:val="1"/>
          <w:sz w:val="28"/>
          <w:szCs w:val="28"/>
          <w:u w:val="single"/>
          <w:rtl w:val="0"/>
        </w:rPr>
        <w:t xml:space="preserve">Maintenance and Inspection of Federal Tax Exemption Application and Annual Information Returns</w:t>
      </w:r>
    </w:p>
    <w:p w:rsidR="00000000" w:rsidDel="00000000" w:rsidP="00000000" w:rsidRDefault="00000000" w:rsidRPr="00000000" w14:paraId="000000C3">
      <w:pPr>
        <w:rPr>
          <w:sz w:val="28"/>
          <w:szCs w:val="28"/>
        </w:rPr>
      </w:pPr>
      <w:r w:rsidDel="00000000" w:rsidR="00000000" w:rsidRPr="00000000">
        <w:rPr>
          <w:sz w:val="28"/>
          <w:szCs w:val="28"/>
          <w:rtl w:val="0"/>
        </w:rPr>
        <w:t xml:space="preserve">The Corporation/Organization shall keep at its principal office a copy of its federal tax exemption application and its annual information returns for three years from their date of filing, which shall be open to general public inspection and copying to the extent required by law.</w:t>
      </w:r>
    </w:p>
    <w:p w:rsidR="00000000" w:rsidDel="00000000" w:rsidP="00000000" w:rsidRDefault="00000000" w:rsidRPr="00000000" w14:paraId="000000C4">
      <w:pPr>
        <w:rPr>
          <w:b w:val="1"/>
          <w:i w:val="1"/>
          <w:sz w:val="28"/>
          <w:szCs w:val="28"/>
          <w:u w:val="single"/>
        </w:rPr>
      </w:pPr>
      <w:r w:rsidDel="00000000" w:rsidR="00000000" w:rsidRPr="00000000">
        <w:rPr>
          <w:b w:val="1"/>
          <w:i w:val="1"/>
          <w:sz w:val="28"/>
          <w:szCs w:val="28"/>
          <w:u w:val="single"/>
          <w:rtl w:val="0"/>
        </w:rPr>
        <w:t xml:space="preserve">Maintenance and Inspection of Other Corporate Records</w:t>
      </w:r>
    </w:p>
    <w:p w:rsidR="00000000" w:rsidDel="00000000" w:rsidP="00000000" w:rsidRDefault="00000000" w:rsidRPr="00000000" w14:paraId="000000C5">
      <w:pPr>
        <w:rPr>
          <w:sz w:val="28"/>
          <w:szCs w:val="28"/>
        </w:rPr>
      </w:pPr>
      <w:r w:rsidDel="00000000" w:rsidR="00000000" w:rsidRPr="00000000">
        <w:rPr>
          <w:sz w:val="28"/>
          <w:szCs w:val="28"/>
          <w:rtl w:val="0"/>
        </w:rPr>
        <w:t xml:space="preserve">The Corporation/Organization shall keep adequate and correct books and records of accounts and written minutes of the proceedings of the Board and committees. All such records shall be kept at a place or places as designated by the Board and committees, or in the absence of such designation, at the principal office of the Corporation/Organization. The minutes shall be kept in written or typed form, and other books and records shall be kept either in written or typed form or in any form capable of being converted into written, typed, or printed form. Upon leaving office, each officer, member or agent of the Corporation/Organization shall turn over to his or her successor or the Board, in good order, such corporate/organization monies, books, records, minutes, lists, documents, contracts or other property of the Corporation/Organization as have been in the custody of such officer, member, or agent during his or her term of office.</w:t>
      </w:r>
    </w:p>
    <w:p w:rsidR="00000000" w:rsidDel="00000000" w:rsidP="00000000" w:rsidRDefault="00000000" w:rsidRPr="00000000" w14:paraId="000000C6">
      <w:pPr>
        <w:rPr>
          <w:sz w:val="28"/>
          <w:szCs w:val="28"/>
        </w:rPr>
      </w:pPr>
      <w:r w:rsidDel="00000000" w:rsidR="00000000" w:rsidRPr="00000000">
        <w:rPr>
          <w:sz w:val="28"/>
          <w:szCs w:val="28"/>
          <w:rtl w:val="0"/>
        </w:rPr>
        <w:t xml:space="preserve">Every board member and membership shall have the absolute right at any reasonable time to inspect all books, records, and documents of every kind and the physical properties of the Corporation/Organization and each of its subsidiary corporations/organizations. The inspection may be made in person or by an agent or attorney and shall include the right to copy and make extracts of documents as required by applicable Texas state and federal law.</w:t>
      </w:r>
    </w:p>
    <w:p w:rsidR="00000000" w:rsidDel="00000000" w:rsidP="00000000" w:rsidRDefault="00000000" w:rsidRPr="00000000" w14:paraId="000000C7">
      <w:pPr>
        <w:rPr>
          <w:b w:val="1"/>
          <w:i w:val="1"/>
          <w:sz w:val="28"/>
          <w:szCs w:val="28"/>
          <w:u w:val="single"/>
        </w:rPr>
      </w:pPr>
      <w:r w:rsidDel="00000000" w:rsidR="00000000" w:rsidRPr="00000000">
        <w:rPr>
          <w:b w:val="1"/>
          <w:i w:val="1"/>
          <w:sz w:val="28"/>
          <w:szCs w:val="28"/>
          <w:u w:val="single"/>
          <w:rtl w:val="0"/>
        </w:rPr>
        <w:t xml:space="preserve">Preparation of Annual Financial Statements</w:t>
      </w:r>
    </w:p>
    <w:p w:rsidR="00000000" w:rsidDel="00000000" w:rsidP="00000000" w:rsidRDefault="00000000" w:rsidRPr="00000000" w14:paraId="000000C8">
      <w:pPr>
        <w:rPr>
          <w:sz w:val="28"/>
          <w:szCs w:val="28"/>
        </w:rPr>
      </w:pPr>
      <w:r w:rsidDel="00000000" w:rsidR="00000000" w:rsidRPr="00000000">
        <w:rPr>
          <w:sz w:val="28"/>
          <w:szCs w:val="28"/>
          <w:rtl w:val="0"/>
        </w:rPr>
        <w:t xml:space="preserve">The Corporation/Organization shall prepare annual financial statements using generally accepted accounting principles. Such statements shall be audited by an independent certified public accountant, in conformity with generally accepted accounting standards. The Corporation/Organization shall make these financial statements available to the Texas Attorney General and members of the public for inspection no later than 30 days after the close of the fiscal year to which the statements relate.</w:t>
      </w:r>
    </w:p>
    <w:p w:rsidR="00000000" w:rsidDel="00000000" w:rsidP="00000000" w:rsidRDefault="00000000" w:rsidRPr="00000000" w14:paraId="000000C9">
      <w:pPr>
        <w:rPr>
          <w:b w:val="1"/>
          <w:i w:val="1"/>
          <w:sz w:val="28"/>
          <w:szCs w:val="28"/>
          <w:u w:val="single"/>
        </w:rPr>
      </w:pPr>
      <w:r w:rsidDel="00000000" w:rsidR="00000000" w:rsidRPr="00000000">
        <w:rPr>
          <w:b w:val="1"/>
          <w:i w:val="1"/>
          <w:sz w:val="28"/>
          <w:szCs w:val="28"/>
          <w:u w:val="single"/>
          <w:rtl w:val="0"/>
        </w:rPr>
        <w:t xml:space="preserve">Reports</w:t>
      </w:r>
    </w:p>
    <w:p w:rsidR="00000000" w:rsidDel="00000000" w:rsidP="00000000" w:rsidRDefault="00000000" w:rsidRPr="00000000" w14:paraId="000000CA">
      <w:pPr>
        <w:rPr>
          <w:sz w:val="28"/>
          <w:szCs w:val="28"/>
        </w:rPr>
      </w:pPr>
      <w:r w:rsidDel="00000000" w:rsidR="00000000" w:rsidRPr="00000000">
        <w:rPr>
          <w:sz w:val="28"/>
          <w:szCs w:val="28"/>
          <w:rtl w:val="0"/>
        </w:rPr>
        <w:t xml:space="preserve">The Board shall ensure an annual report is sent to all board members within 30 days after the end of the fiscal year of the Corporation/Organization, which shall contain the following information:</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assets and liabilities, including trust funds, of this corporation at the end of the fiscal year.</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principal changes in assets and liabilities, including trust funds, during the fiscal year.</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expenses or disbursements of the Corporation/Organization for both general and restricted purpose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during the fiscal year.</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information required by Non-Profit Corporation Act concerning certain self-dealing transactions involving more than $50,000 or indemnification involving more than $10,000 which took place during the fiscal year.</w:t>
      </w:r>
    </w:p>
    <w:p w:rsidR="00000000" w:rsidDel="00000000" w:rsidP="00000000" w:rsidRDefault="00000000" w:rsidRPr="00000000" w14:paraId="000000CF">
      <w:pPr>
        <w:rPr>
          <w:sz w:val="28"/>
          <w:szCs w:val="28"/>
        </w:rPr>
      </w:pPr>
      <w:r w:rsidDel="00000000" w:rsidR="00000000" w:rsidRPr="00000000">
        <w:rPr>
          <w:sz w:val="28"/>
          <w:szCs w:val="28"/>
          <w:rtl w:val="0"/>
        </w:rPr>
        <w:t xml:space="preserve">The report shall be accompanied by any pertinent report from an independent accountant or, if there is no such report, the certificate of an authorized officer of the Corporation/Organization that such statements were prepared without audit from the books and records of the Corporation/Organization.</w:t>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jc w:val="center"/>
        <w:rPr>
          <w:b w:val="1"/>
          <w:sz w:val="28"/>
          <w:szCs w:val="28"/>
          <w:u w:val="single"/>
        </w:rPr>
      </w:pPr>
      <w:r w:rsidDel="00000000" w:rsidR="00000000" w:rsidRPr="00000000">
        <w:rPr>
          <w:b w:val="1"/>
          <w:sz w:val="28"/>
          <w:szCs w:val="28"/>
          <w:u w:val="single"/>
          <w:rtl w:val="0"/>
        </w:rPr>
        <w:t xml:space="preserve">ARTICLE 11 – FISCAL YEAR</w:t>
      </w:r>
    </w:p>
    <w:p w:rsidR="00000000" w:rsidDel="00000000" w:rsidP="00000000" w:rsidRDefault="00000000" w:rsidRPr="00000000" w14:paraId="000000D2">
      <w:pPr>
        <w:rPr>
          <w:sz w:val="28"/>
          <w:szCs w:val="28"/>
        </w:rPr>
      </w:pPr>
      <w:r w:rsidDel="00000000" w:rsidR="00000000" w:rsidRPr="00000000">
        <w:rPr>
          <w:sz w:val="28"/>
          <w:szCs w:val="28"/>
          <w:rtl w:val="0"/>
        </w:rPr>
        <w:t xml:space="preserve">The fiscal year for this Corporation/Organization shall begin on January 1 and end on December 31 of each year.</w:t>
      </w:r>
    </w:p>
    <w:p w:rsidR="00000000" w:rsidDel="00000000" w:rsidP="00000000" w:rsidRDefault="00000000" w:rsidRPr="00000000" w14:paraId="000000D3">
      <w:pPr>
        <w:rPr>
          <w:sz w:val="28"/>
          <w:szCs w:val="28"/>
        </w:rPr>
      </w:pPr>
      <w:r w:rsidDel="00000000" w:rsidR="00000000" w:rsidRPr="00000000">
        <w:rPr>
          <w:rtl w:val="0"/>
        </w:rPr>
      </w:r>
    </w:p>
    <w:p w:rsidR="00000000" w:rsidDel="00000000" w:rsidP="00000000" w:rsidRDefault="00000000" w:rsidRPr="00000000" w14:paraId="000000D4">
      <w:pPr>
        <w:jc w:val="center"/>
        <w:rPr>
          <w:b w:val="1"/>
          <w:sz w:val="28"/>
          <w:szCs w:val="28"/>
          <w:u w:val="single"/>
        </w:rPr>
      </w:pPr>
      <w:r w:rsidDel="00000000" w:rsidR="00000000" w:rsidRPr="00000000">
        <w:rPr>
          <w:b w:val="1"/>
          <w:sz w:val="28"/>
          <w:szCs w:val="28"/>
          <w:u w:val="single"/>
          <w:rtl w:val="0"/>
        </w:rPr>
        <w:t xml:space="preserve">ARTICLE 12 – AMENDMENTS AND REVISIONS</w:t>
      </w:r>
    </w:p>
    <w:p w:rsidR="00000000" w:rsidDel="00000000" w:rsidP="00000000" w:rsidRDefault="00000000" w:rsidRPr="00000000" w14:paraId="000000D5">
      <w:pPr>
        <w:rPr>
          <w:sz w:val="28"/>
          <w:szCs w:val="28"/>
        </w:rPr>
      </w:pPr>
      <w:r w:rsidDel="00000000" w:rsidR="00000000" w:rsidRPr="00000000">
        <w:rPr>
          <w:sz w:val="28"/>
          <w:szCs w:val="28"/>
          <w:rtl w:val="0"/>
        </w:rPr>
        <w:t xml:space="preserve">These bylaws may be adopted, amended, or repealed by a simple majority of the board members then in office and classes of membership. Such action is authorized only at a duly called and held meeting of the Board for which written notice of such meeting, setting forth the proposed bylaw revisions with explanations, therefore, is given in accordance with these bylaws. If any provision of these bylaws requires the vote of a larger portion of the Board than is otherwise required by law, that provision may not be altered, amended or repealed by that greater vote.</w:t>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jc w:val="center"/>
        <w:rPr>
          <w:b w:val="1"/>
          <w:sz w:val="28"/>
          <w:szCs w:val="28"/>
          <w:u w:val="single"/>
        </w:rPr>
      </w:pPr>
      <w:r w:rsidDel="00000000" w:rsidR="00000000" w:rsidRPr="00000000">
        <w:rPr>
          <w:b w:val="1"/>
          <w:sz w:val="28"/>
          <w:szCs w:val="28"/>
          <w:u w:val="single"/>
          <w:rtl w:val="0"/>
        </w:rPr>
        <w:t xml:space="preserve">ARTICLE 13 – CORPORATE/ORGANIZATION SEAL</w:t>
      </w:r>
    </w:p>
    <w:p w:rsidR="00000000" w:rsidDel="00000000" w:rsidP="00000000" w:rsidRDefault="00000000" w:rsidRPr="00000000" w14:paraId="000000D8">
      <w:pPr>
        <w:rPr>
          <w:sz w:val="28"/>
          <w:szCs w:val="28"/>
        </w:rPr>
      </w:pPr>
      <w:r w:rsidDel="00000000" w:rsidR="00000000" w:rsidRPr="00000000">
        <w:rPr>
          <w:sz w:val="28"/>
          <w:szCs w:val="28"/>
          <w:rtl w:val="0"/>
        </w:rPr>
        <w:t xml:space="preserve">The Board may adopt, use, and alter a Corporation/Organization seal. The seal shall be kept at the principal office of the Corporation/Organization. Failure to affix the seal to any Corporation/Organization instrument, however, shall not affect the validity of that instrument.</w:t>
      </w:r>
    </w:p>
    <w:p w:rsidR="00000000" w:rsidDel="00000000" w:rsidP="00000000" w:rsidRDefault="00000000" w:rsidRPr="00000000" w14:paraId="000000D9">
      <w:pPr>
        <w:rPr>
          <w:sz w:val="28"/>
          <w:szCs w:val="28"/>
        </w:rPr>
      </w:pPr>
      <w:r w:rsidDel="00000000" w:rsidR="00000000" w:rsidRPr="00000000">
        <w:rPr>
          <w:rtl w:val="0"/>
        </w:rPr>
      </w:r>
    </w:p>
    <w:p w:rsidR="00000000" w:rsidDel="00000000" w:rsidP="00000000" w:rsidRDefault="00000000" w:rsidRPr="00000000" w14:paraId="000000DA">
      <w:pPr>
        <w:jc w:val="center"/>
        <w:rPr>
          <w:b w:val="1"/>
          <w:sz w:val="28"/>
          <w:szCs w:val="28"/>
          <w:u w:val="single"/>
        </w:rPr>
      </w:pPr>
      <w:r w:rsidDel="00000000" w:rsidR="00000000" w:rsidRPr="00000000">
        <w:rPr>
          <w:b w:val="1"/>
          <w:sz w:val="28"/>
          <w:szCs w:val="28"/>
          <w:u w:val="single"/>
          <w:rtl w:val="0"/>
        </w:rPr>
        <w:t xml:space="preserve">ARTICLE 14 – CONSTRUCTION AND DEFINITIONS</w:t>
      </w:r>
    </w:p>
    <w:p w:rsidR="00000000" w:rsidDel="00000000" w:rsidP="00000000" w:rsidRDefault="00000000" w:rsidRPr="00000000" w14:paraId="000000DB">
      <w:pPr>
        <w:rPr>
          <w:sz w:val="28"/>
          <w:szCs w:val="28"/>
        </w:rPr>
      </w:pPr>
      <w:r w:rsidDel="00000000" w:rsidR="00000000" w:rsidRPr="00000000">
        <w:rPr>
          <w:sz w:val="28"/>
          <w:szCs w:val="28"/>
          <w:rtl w:val="0"/>
        </w:rPr>
        <w:t xml:space="preserve">Unless the context otherwise requires, the general provisions, rules of construction, and definitions contained in the Non-Profit Corporation Act as amended from time to time shall govern the construction of these bylaws. Without limiting the generality of the foregoing, the masculine gender includes the feminine and neuter, the singular number includes the plural and the plural number includes the singular, and the term “person” includes a Corporation/Organization as well as a natural person. If any competent court of law shall deem any portion of these bylaws invalid or inoperative, then so far as is reasonable and possible (i) the remainder of these bylaws shall be considered valid and operative, and (ii) effect shall be given to the intent manifested by the portion deemed invalid or inoperative.</w:t>
      </w:r>
    </w:p>
    <w:p w:rsidR="00000000" w:rsidDel="00000000" w:rsidP="00000000" w:rsidRDefault="00000000" w:rsidRPr="00000000" w14:paraId="000000DC">
      <w:pPr>
        <w:rPr>
          <w:b w:val="1"/>
          <w:sz w:val="28"/>
          <w:szCs w:val="28"/>
          <w:u w:val="single"/>
        </w:rPr>
      </w:pPr>
      <w:r w:rsidDel="00000000" w:rsidR="00000000" w:rsidRPr="00000000">
        <w:rPr>
          <w:rtl w:val="0"/>
        </w:rPr>
      </w:r>
    </w:p>
    <w:p w:rsidR="00000000" w:rsidDel="00000000" w:rsidP="00000000" w:rsidRDefault="00000000" w:rsidRPr="00000000" w14:paraId="000000DD">
      <w:pPr>
        <w:rPr>
          <w:b w:val="1"/>
          <w:sz w:val="28"/>
          <w:szCs w:val="28"/>
          <w:u w:val="single"/>
        </w:rPr>
      </w:pPr>
      <w:r w:rsidDel="00000000" w:rsidR="00000000" w:rsidRPr="00000000">
        <w:rPr>
          <w:b w:val="1"/>
          <w:sz w:val="28"/>
          <w:szCs w:val="28"/>
          <w:u w:val="single"/>
          <w:rtl w:val="0"/>
        </w:rPr>
        <w:t xml:space="preserve">CERTIFICATE OF SECRETARY</w:t>
      </w:r>
    </w:p>
    <w:p w:rsidR="00000000" w:rsidDel="00000000" w:rsidP="00000000" w:rsidRDefault="00000000" w:rsidRPr="00000000" w14:paraId="000000DE">
      <w:pPr>
        <w:rPr>
          <w:sz w:val="28"/>
          <w:szCs w:val="28"/>
        </w:rPr>
      </w:pPr>
      <w:r w:rsidDel="00000000" w:rsidR="00000000" w:rsidRPr="00000000">
        <w:rPr>
          <w:sz w:val="28"/>
          <w:szCs w:val="28"/>
          <w:rtl w:val="0"/>
        </w:rPr>
        <w:t xml:space="preserve">I, Veronica Arredondo, certify that I am the current elected and acting Secretary of the benefit Corporation/Organization, and the above revised bylaws are the bylaws of this Corporation/Organization as adopted by the Board on July 11, 2023, and that they have not been amended or modified since the above.</w:t>
      </w:r>
    </w:p>
    <w:p w:rsidR="00000000" w:rsidDel="00000000" w:rsidP="00000000" w:rsidRDefault="00000000" w:rsidRPr="00000000" w14:paraId="000000DF">
      <w:pPr>
        <w:rPr>
          <w:sz w:val="28"/>
          <w:szCs w:val="28"/>
        </w:rPr>
      </w:pPr>
      <w:r w:rsidDel="00000000" w:rsidR="00000000" w:rsidRPr="00000000">
        <w:rPr>
          <w:rtl w:val="0"/>
        </w:rPr>
      </w:r>
    </w:p>
    <w:p w:rsidR="00000000" w:rsidDel="00000000" w:rsidP="00000000" w:rsidRDefault="00000000" w:rsidRPr="00000000" w14:paraId="000000E0">
      <w:pPr>
        <w:rPr>
          <w:sz w:val="28"/>
          <w:szCs w:val="28"/>
        </w:rPr>
      </w:pPr>
      <w:r w:rsidDel="00000000" w:rsidR="00000000" w:rsidRPr="00000000">
        <w:rPr>
          <w:b w:val="1"/>
          <w:sz w:val="28"/>
          <w:szCs w:val="28"/>
          <w:rtl w:val="0"/>
        </w:rPr>
        <w:t xml:space="preserve">EXECUTED </w:t>
      </w:r>
      <w:r w:rsidDel="00000000" w:rsidR="00000000" w:rsidRPr="00000000">
        <w:rPr>
          <w:sz w:val="28"/>
          <w:szCs w:val="28"/>
          <w:rtl w:val="0"/>
        </w:rPr>
        <w:t xml:space="preserve">on this day of July 11, 2023, in the County of Dallas in the State of Texas.</w:t>
      </w:r>
    </w:p>
    <w:p w:rsidR="00000000" w:rsidDel="00000000" w:rsidP="00000000" w:rsidRDefault="00000000" w:rsidRPr="00000000" w14:paraId="000000E1">
      <w:pPr>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E2">
      <w:pPr>
        <w:rPr>
          <w:sz w:val="28"/>
          <w:szCs w:val="28"/>
        </w:rPr>
      </w:pPr>
      <w:r w:rsidDel="00000000" w:rsidR="00000000" w:rsidRPr="00000000">
        <w:rPr>
          <w:sz w:val="28"/>
          <w:szCs w:val="28"/>
          <w:rtl w:val="0"/>
        </w:rPr>
        <w:t xml:space="preserve">_____________________________ </w:t>
      </w:r>
    </w:p>
    <w:p w:rsidR="00000000" w:rsidDel="00000000" w:rsidP="00000000" w:rsidRDefault="00000000" w:rsidRPr="00000000" w14:paraId="000000E3">
      <w:pPr>
        <w:rPr>
          <w:sz w:val="28"/>
          <w:szCs w:val="28"/>
        </w:rPr>
      </w:pPr>
      <w:r w:rsidDel="00000000" w:rsidR="00000000" w:rsidRPr="00000000">
        <w:rPr>
          <w:sz w:val="28"/>
          <w:szCs w:val="28"/>
          <w:rtl w:val="0"/>
        </w:rPr>
        <w:t xml:space="preserve">Duly Elected Secretary</w:t>
      </w:r>
    </w:p>
    <w:sectPr>
      <w:pgSz w:h="15840" w:w="12240" w:orient="portrait"/>
      <w:pgMar w:bottom="1440" w:top="1440" w:left="1440" w:right="1440" w:header="576"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tertribalCC Texas" w:id="1" w:date="2024-06-29T20:26:18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weeks or first of the month</w:t>
      </w:r>
    </w:p>
  </w:comment>
  <w:comment w:author="IntertribalCC Texas" w:id="0" w:date="2024-06-29T19:44:54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more clear about voting in for vacancies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4" w15:done="0"/>
  <w15:commentEx w15:paraId="000000E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15E4"/>
    <w:pPr>
      <w:ind w:left="720"/>
      <w:contextualSpacing w:val="1"/>
    </w:pPr>
  </w:style>
  <w:style w:type="paragraph" w:styleId="Header">
    <w:name w:val="header"/>
    <w:basedOn w:val="Normal"/>
    <w:link w:val="HeaderChar"/>
    <w:uiPriority w:val="99"/>
    <w:unhideWhenUsed w:val="1"/>
    <w:rsid w:val="004D57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5710"/>
  </w:style>
  <w:style w:type="paragraph" w:styleId="Footer">
    <w:name w:val="footer"/>
    <w:basedOn w:val="Normal"/>
    <w:link w:val="FooterChar"/>
    <w:uiPriority w:val="99"/>
    <w:unhideWhenUsed w:val="1"/>
    <w:rsid w:val="004D57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571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9CmtFCkAtpfa9KW8BScK20agw==">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2020-11-06T01:04:00Z</dcterms:created>
  <dc:creator>ndninfo@intertribalcommunitycounciloftexas.org</dc:creator>
</cp:coreProperties>
</file>